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381" w14:textId="77777777" w:rsidR="00ED436A" w:rsidRPr="00ED436A" w:rsidRDefault="00ED436A" w:rsidP="00525C1E">
      <w:pPr>
        <w:spacing w:after="0" w:line="360" w:lineRule="auto"/>
        <w:rPr>
          <w:rFonts w:ascii="Arial" w:eastAsia="Times New Roman" w:hAnsi="Arial" w:cs="Arial"/>
          <w:b/>
          <w:bCs/>
          <w:sz w:val="36"/>
          <w:szCs w:val="24"/>
          <w:lang w:val="en-GB"/>
        </w:rPr>
      </w:pPr>
      <w:bookmarkStart w:id="0" w:name="OLE_LINK1"/>
      <w:bookmarkStart w:id="1" w:name="OLE_LINK4"/>
      <w:r w:rsidRPr="00ED436A">
        <w:rPr>
          <w:rFonts w:ascii="Arial" w:eastAsia="Times New Roman" w:hAnsi="Arial" w:cs="Arial"/>
          <w:b/>
          <w:bCs/>
          <w:noProof/>
          <w:sz w:val="36"/>
          <w:szCs w:val="24"/>
        </w:rPr>
        <w:drawing>
          <wp:inline distT="0" distB="0" distL="0" distR="0" wp14:anchorId="5C800740" wp14:editId="36A2FBD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25FC38E3" w14:textId="77777777" w:rsidR="00ED436A" w:rsidRPr="00ED436A" w:rsidRDefault="00ED436A" w:rsidP="00ED436A">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bookmarkStart w:id="2" w:name="OLE_LINK9"/>
      <w:r w:rsidRPr="00ED436A">
        <w:rPr>
          <w:rFonts w:ascii="Arial" w:eastAsia="Times New Roman" w:hAnsi="Arial" w:cs="Arial"/>
          <w:b/>
          <w:bCs/>
          <w:caps/>
          <w:sz w:val="28"/>
          <w:szCs w:val="24"/>
          <w:lang w:val="en-GB"/>
        </w:rPr>
        <w:t>Press Release</w:t>
      </w:r>
    </w:p>
    <w:bookmarkEnd w:id="0"/>
    <w:bookmarkEnd w:id="2"/>
    <w:p w14:paraId="2002F28E" w14:textId="77777777" w:rsidR="00331059" w:rsidRDefault="00331059"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613ACC06" w14:textId="53D7644E" w:rsidR="00F96E92" w:rsidRDefault="00DC294A"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30 </w:t>
      </w:r>
      <w:r w:rsidR="00E21C8C">
        <w:rPr>
          <w:rFonts w:ascii="Arial" w:hAnsi="Arial" w:cs="Arial"/>
          <w:sz w:val="20"/>
          <w:szCs w:val="20"/>
          <w:lang w:eastAsia="en-US"/>
        </w:rPr>
        <w:t xml:space="preserve">January 2026 </w:t>
      </w:r>
    </w:p>
    <w:p w14:paraId="66A3EDC6" w14:textId="77777777" w:rsidR="00171262" w:rsidRDefault="00171262"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4733B0ED" w14:textId="326F008B" w:rsidR="00631C60" w:rsidRPr="00A658FA" w:rsidRDefault="00A658FA" w:rsidP="00A658FA">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Pr>
          <w:rFonts w:ascii="Arial" w:eastAsia="Arial Unicode MS" w:hAnsi="Arial" w:cs="Arial"/>
          <w:b/>
          <w:bCs/>
          <w:caps/>
          <w:sz w:val="36"/>
          <w:szCs w:val="36"/>
          <w:lang w:eastAsia="en-US"/>
        </w:rPr>
        <w:t xml:space="preserve">DIGITAL TECHNOLOGY BRINGS </w:t>
      </w:r>
      <w:r w:rsidR="00B423C1">
        <w:rPr>
          <w:rFonts w:ascii="Arial" w:eastAsia="Arial Unicode MS" w:hAnsi="Arial" w:cs="Arial"/>
          <w:b/>
          <w:bCs/>
          <w:caps/>
          <w:sz w:val="36"/>
          <w:szCs w:val="36"/>
          <w:lang w:eastAsia="en-US"/>
        </w:rPr>
        <w:t xml:space="preserve">TO LIFE </w:t>
      </w:r>
      <w:r>
        <w:rPr>
          <w:rFonts w:ascii="Arial" w:eastAsia="Arial Unicode MS" w:hAnsi="Arial" w:cs="Arial"/>
          <w:b/>
          <w:bCs/>
          <w:caps/>
          <w:sz w:val="36"/>
          <w:szCs w:val="36"/>
          <w:lang w:eastAsia="en-US"/>
        </w:rPr>
        <w:t xml:space="preserve">the works of iconic japanese artist KATSUSHIKA HOKusai in an </w:t>
      </w:r>
      <w:r w:rsidR="00753C26">
        <w:rPr>
          <w:rFonts w:ascii="Arial" w:eastAsia="Arial Unicode MS" w:hAnsi="Arial" w:cs="Arial"/>
          <w:b/>
          <w:bCs/>
          <w:caps/>
          <w:sz w:val="36"/>
          <w:szCs w:val="36"/>
          <w:lang w:eastAsia="en-US"/>
        </w:rPr>
        <w:t>exhib</w:t>
      </w:r>
      <w:r w:rsidR="00457C03">
        <w:rPr>
          <w:rFonts w:ascii="Arial" w:eastAsia="Arial Unicode MS" w:hAnsi="Arial" w:cs="Arial"/>
          <w:b/>
          <w:bCs/>
          <w:caps/>
          <w:sz w:val="36"/>
          <w:szCs w:val="36"/>
          <w:lang w:eastAsia="en-US"/>
        </w:rPr>
        <w:t>I</w:t>
      </w:r>
      <w:r w:rsidR="00753C26">
        <w:rPr>
          <w:rFonts w:ascii="Arial" w:eastAsia="Arial Unicode MS" w:hAnsi="Arial" w:cs="Arial"/>
          <w:b/>
          <w:bCs/>
          <w:caps/>
          <w:sz w:val="36"/>
          <w:szCs w:val="36"/>
          <w:lang w:eastAsia="en-US"/>
        </w:rPr>
        <w:t xml:space="preserve">tion </w:t>
      </w:r>
      <w:r w:rsidR="00AA49A6">
        <w:rPr>
          <w:rFonts w:ascii="Arial" w:eastAsia="Arial Unicode MS" w:hAnsi="Arial" w:cs="Arial"/>
          <w:b/>
          <w:bCs/>
          <w:caps/>
          <w:sz w:val="36"/>
          <w:szCs w:val="36"/>
          <w:lang w:eastAsia="en-US"/>
        </w:rPr>
        <w:t xml:space="preserve">presented </w:t>
      </w:r>
      <w:r w:rsidR="009A033B">
        <w:rPr>
          <w:rFonts w:ascii="Arial" w:eastAsia="Arial Unicode MS" w:hAnsi="Arial" w:cs="Arial"/>
          <w:b/>
          <w:bCs/>
          <w:caps/>
          <w:sz w:val="36"/>
          <w:szCs w:val="36"/>
          <w:lang w:eastAsia="en-US"/>
        </w:rPr>
        <w:t>alongside scottish opera’s world premiere</w:t>
      </w:r>
      <w:r>
        <w:rPr>
          <w:rFonts w:ascii="Arial" w:eastAsia="Arial Unicode MS" w:hAnsi="Arial" w:cs="Arial"/>
          <w:b/>
          <w:bCs/>
          <w:caps/>
          <w:sz w:val="36"/>
          <w:szCs w:val="36"/>
          <w:lang w:eastAsia="en-US"/>
        </w:rPr>
        <w:t xml:space="preserve"> </w:t>
      </w:r>
      <w:r w:rsidR="009A033B">
        <w:rPr>
          <w:rFonts w:ascii="Arial" w:eastAsia="Arial Unicode MS" w:hAnsi="Arial" w:cs="Arial"/>
          <w:b/>
          <w:bCs/>
          <w:caps/>
          <w:sz w:val="36"/>
          <w:szCs w:val="36"/>
          <w:lang w:eastAsia="en-US"/>
        </w:rPr>
        <w:t xml:space="preserve">production </w:t>
      </w:r>
      <w:r w:rsidR="00F65E27">
        <w:rPr>
          <w:rFonts w:ascii="Arial" w:eastAsia="Arial Unicode MS" w:hAnsi="Arial" w:cs="Arial"/>
          <w:b/>
          <w:bCs/>
          <w:caps/>
          <w:sz w:val="36"/>
          <w:szCs w:val="36"/>
          <w:lang w:eastAsia="en-US"/>
        </w:rPr>
        <w:t>OF</w:t>
      </w:r>
      <w:r>
        <w:rPr>
          <w:rFonts w:ascii="Arial" w:eastAsia="Arial Unicode MS" w:hAnsi="Arial" w:cs="Arial"/>
          <w:b/>
          <w:bCs/>
          <w:caps/>
          <w:sz w:val="36"/>
          <w:szCs w:val="36"/>
          <w:lang w:eastAsia="en-US"/>
        </w:rPr>
        <w:t xml:space="preserve"> </w:t>
      </w:r>
      <w:r w:rsidR="009A033B" w:rsidRPr="009A033B">
        <w:rPr>
          <w:rFonts w:ascii="Arial" w:eastAsia="Arial Unicode MS" w:hAnsi="Arial" w:cs="Arial"/>
          <w:b/>
          <w:bCs/>
          <w:i/>
          <w:iCs/>
          <w:caps/>
          <w:sz w:val="36"/>
          <w:szCs w:val="36"/>
          <w:lang w:eastAsia="en-US"/>
        </w:rPr>
        <w:t xml:space="preserve">the great wave </w:t>
      </w:r>
    </w:p>
    <w:p w14:paraId="2D8953C1" w14:textId="77777777" w:rsidR="00677F66" w:rsidRDefault="00677F66" w:rsidP="00A658FA">
      <w:pPr>
        <w:pStyle w:val="NormalWeb"/>
        <w:shd w:val="clear" w:color="auto" w:fill="FFFFFF"/>
        <w:spacing w:before="0" w:beforeAutospacing="0" w:after="0" w:afterAutospacing="0" w:line="360" w:lineRule="auto"/>
        <w:rPr>
          <w:rFonts w:ascii="Arial" w:eastAsia="Arial Unicode MS" w:hAnsi="Arial" w:cs="Arial"/>
          <w:b/>
          <w:bCs/>
          <w:caps/>
          <w:sz w:val="22"/>
          <w:szCs w:val="22"/>
          <w:lang w:eastAsia="en-US"/>
        </w:rPr>
      </w:pPr>
    </w:p>
    <w:p w14:paraId="2017C11C" w14:textId="19BA85FC" w:rsidR="005D3BE8" w:rsidRPr="000C0023" w:rsidRDefault="00F75A6D" w:rsidP="000C0023">
      <w:pPr>
        <w:pStyle w:val="NormalWeb"/>
        <w:shd w:val="clear" w:color="auto" w:fill="FFFFFF"/>
        <w:spacing w:line="360" w:lineRule="auto"/>
        <w:contextualSpacing/>
        <w:rPr>
          <w:rFonts w:ascii="Arial" w:hAnsi="Arial" w:cs="Arial"/>
          <w:iCs/>
          <w:sz w:val="22"/>
          <w:szCs w:val="22"/>
        </w:rPr>
      </w:pPr>
      <w:r w:rsidRPr="000C0023">
        <w:rPr>
          <w:rFonts w:ascii="Arial" w:hAnsi="Arial" w:cs="Arial"/>
          <w:iCs/>
          <w:sz w:val="22"/>
          <w:szCs w:val="22"/>
        </w:rPr>
        <w:t>This February, a</w:t>
      </w:r>
      <w:r w:rsidR="005D3BE8" w:rsidRPr="000C0023">
        <w:rPr>
          <w:rFonts w:ascii="Arial" w:hAnsi="Arial" w:cs="Arial"/>
          <w:iCs/>
          <w:sz w:val="22"/>
          <w:szCs w:val="22"/>
        </w:rPr>
        <w:t xml:space="preserve"> special exhibition of works by iconic Japanese artist Katsushika Hokusai will run alongside performances of Dai Fujikura’s </w:t>
      </w:r>
      <w:r w:rsidR="005D3BE8" w:rsidRPr="000C0023">
        <w:rPr>
          <w:rFonts w:ascii="Arial" w:hAnsi="Arial" w:cs="Arial"/>
          <w:i/>
          <w:sz w:val="22"/>
          <w:szCs w:val="22"/>
        </w:rPr>
        <w:t>The Great Wave</w:t>
      </w:r>
      <w:r w:rsidR="005D3BE8" w:rsidRPr="000C0023">
        <w:rPr>
          <w:rFonts w:ascii="Arial" w:hAnsi="Arial" w:cs="Arial"/>
          <w:iCs/>
          <w:sz w:val="22"/>
          <w:szCs w:val="22"/>
        </w:rPr>
        <w:t xml:space="preserve"> in Glasgow and Edinburgh</w:t>
      </w:r>
      <w:r w:rsidRPr="000C0023">
        <w:rPr>
          <w:rFonts w:ascii="Arial" w:hAnsi="Arial" w:cs="Arial"/>
          <w:iCs/>
          <w:sz w:val="22"/>
          <w:szCs w:val="22"/>
        </w:rPr>
        <w:t xml:space="preserve">. </w:t>
      </w:r>
    </w:p>
    <w:p w14:paraId="09AC1825" w14:textId="77777777" w:rsidR="00A52B95" w:rsidRPr="000C0023" w:rsidRDefault="00A52B95" w:rsidP="000C0023">
      <w:pPr>
        <w:pStyle w:val="NormalWeb"/>
        <w:shd w:val="clear" w:color="auto" w:fill="FFFFFF"/>
        <w:spacing w:line="360" w:lineRule="auto"/>
        <w:contextualSpacing/>
        <w:rPr>
          <w:rFonts w:ascii="Arial" w:hAnsi="Arial" w:cs="Arial"/>
          <w:iCs/>
          <w:sz w:val="22"/>
          <w:szCs w:val="22"/>
        </w:rPr>
      </w:pPr>
    </w:p>
    <w:p w14:paraId="1BFEC03E" w14:textId="60F58880" w:rsidR="0079791F" w:rsidRPr="000C0023" w:rsidRDefault="00DC3D3E" w:rsidP="000C0023">
      <w:pPr>
        <w:pStyle w:val="NormalWeb"/>
        <w:shd w:val="clear" w:color="auto" w:fill="FFFFFF"/>
        <w:spacing w:line="360" w:lineRule="auto"/>
        <w:contextualSpacing/>
        <w:rPr>
          <w:rFonts w:ascii="Arial" w:hAnsi="Arial" w:cs="Arial"/>
          <w:iCs/>
          <w:sz w:val="22"/>
          <w:szCs w:val="22"/>
        </w:rPr>
      </w:pPr>
      <w:r w:rsidRPr="000C0023">
        <w:rPr>
          <w:rFonts w:ascii="Arial" w:hAnsi="Arial" w:cs="Arial"/>
          <w:b/>
          <w:bCs/>
          <w:iCs/>
          <w:sz w:val="22"/>
          <w:szCs w:val="22"/>
          <w:lang w:val="en-US"/>
        </w:rPr>
        <w:t xml:space="preserve">Digital x Hokusai in Scotland: </w:t>
      </w:r>
      <w:r w:rsidR="00A97BD1">
        <w:rPr>
          <w:rFonts w:ascii="Arial" w:hAnsi="Arial" w:cs="Arial"/>
          <w:b/>
          <w:bCs/>
          <w:iCs/>
          <w:sz w:val="22"/>
          <w:szCs w:val="22"/>
          <w:lang w:val="en-US"/>
        </w:rPr>
        <w:t xml:space="preserve">The </w:t>
      </w:r>
      <w:r w:rsidRPr="000C0023">
        <w:rPr>
          <w:rFonts w:ascii="Arial" w:hAnsi="Arial" w:cs="Arial"/>
          <w:b/>
          <w:bCs/>
          <w:iCs/>
          <w:sz w:val="22"/>
          <w:szCs w:val="22"/>
          <w:lang w:val="en-US"/>
        </w:rPr>
        <w:t xml:space="preserve">Life of Hokusai </w:t>
      </w:r>
      <w:r w:rsidR="0079791F" w:rsidRPr="000C0023">
        <w:rPr>
          <w:rFonts w:ascii="Arial" w:hAnsi="Arial" w:cs="Arial"/>
          <w:iCs/>
          <w:sz w:val="22"/>
          <w:szCs w:val="22"/>
          <w:lang w:val="en-US"/>
        </w:rPr>
        <w:t xml:space="preserve">is a unique opportunity in Scotland to see </w:t>
      </w:r>
      <w:r w:rsidR="0079791F" w:rsidRPr="000C0023">
        <w:rPr>
          <w:rFonts w:ascii="Arial" w:hAnsi="Arial" w:cs="Arial"/>
          <w:iCs/>
          <w:sz w:val="22"/>
          <w:szCs w:val="22"/>
        </w:rPr>
        <w:t xml:space="preserve">digital representations of </w:t>
      </w:r>
      <w:r w:rsidR="00216B44" w:rsidRPr="000C0023">
        <w:rPr>
          <w:rFonts w:ascii="Arial" w:hAnsi="Arial" w:cs="Arial"/>
          <w:iCs/>
          <w:color w:val="000000" w:themeColor="text1"/>
          <w:sz w:val="22"/>
          <w:szCs w:val="22"/>
        </w:rPr>
        <w:t>sketches, paintings and manga</w:t>
      </w:r>
      <w:r w:rsidR="0079791F" w:rsidRPr="000C0023">
        <w:rPr>
          <w:rFonts w:ascii="Arial" w:hAnsi="Arial" w:cs="Arial"/>
          <w:iCs/>
          <w:sz w:val="22"/>
          <w:szCs w:val="22"/>
        </w:rPr>
        <w:t xml:space="preserve"> </w:t>
      </w:r>
      <w:r w:rsidR="00E74E03" w:rsidRPr="000C0023">
        <w:rPr>
          <w:rFonts w:ascii="Arial" w:hAnsi="Arial" w:cs="Arial"/>
          <w:iCs/>
          <w:sz w:val="22"/>
          <w:szCs w:val="22"/>
        </w:rPr>
        <w:t xml:space="preserve">by </w:t>
      </w:r>
      <w:r w:rsidR="0079791F" w:rsidRPr="000C0023">
        <w:rPr>
          <w:rFonts w:ascii="Arial" w:hAnsi="Arial" w:cs="Arial"/>
          <w:iCs/>
          <w:sz w:val="22"/>
          <w:szCs w:val="22"/>
        </w:rPr>
        <w:t>an</w:t>
      </w:r>
      <w:r w:rsidR="0079791F" w:rsidRPr="000C0023">
        <w:rPr>
          <w:rFonts w:ascii="Arial" w:hAnsi="Arial" w:cs="Arial"/>
          <w:iCs/>
          <w:sz w:val="22"/>
          <w:szCs w:val="22"/>
          <w:lang w:val="en-US"/>
        </w:rPr>
        <w:t xml:space="preserve"> </w:t>
      </w:r>
      <w:r w:rsidR="0079791F" w:rsidRPr="000C0023">
        <w:rPr>
          <w:rFonts w:ascii="Arial" w:hAnsi="Arial" w:cs="Arial"/>
          <w:iCs/>
          <w:sz w:val="22"/>
          <w:szCs w:val="22"/>
        </w:rPr>
        <w:t>artist who redefined Japanese painting and printmaking.</w:t>
      </w:r>
      <w:r w:rsidR="00812E95">
        <w:rPr>
          <w:rFonts w:ascii="Arial" w:hAnsi="Arial" w:cs="Arial"/>
          <w:iCs/>
          <w:sz w:val="22"/>
          <w:szCs w:val="22"/>
        </w:rPr>
        <w:t xml:space="preserve"> </w:t>
      </w:r>
      <w:r w:rsidR="00812E95" w:rsidRPr="00812E95">
        <w:rPr>
          <w:rFonts w:ascii="Arial" w:hAnsi="Arial" w:cs="Arial"/>
          <w:iCs/>
          <w:sz w:val="22"/>
          <w:szCs w:val="22"/>
          <w:lang w:val="en-US"/>
        </w:rPr>
        <w:t>Free and open to the public,</w:t>
      </w:r>
      <w:r w:rsidR="00812E95">
        <w:rPr>
          <w:rFonts w:ascii="Arial" w:hAnsi="Arial" w:cs="Arial"/>
          <w:iCs/>
          <w:sz w:val="22"/>
          <w:szCs w:val="22"/>
          <w:lang w:val="en-US"/>
        </w:rPr>
        <w:t xml:space="preserve"> it will be </w:t>
      </w:r>
      <w:r w:rsidR="00812E95" w:rsidRPr="00812E95">
        <w:rPr>
          <w:rFonts w:ascii="Arial" w:hAnsi="Arial" w:cs="Arial"/>
          <w:iCs/>
          <w:sz w:val="22"/>
          <w:szCs w:val="22"/>
          <w:lang w:val="en-US"/>
        </w:rPr>
        <w:t>staged in the foyer areas of Theatre Royal Glasgow (1</w:t>
      </w:r>
      <w:r w:rsidR="009B39C8">
        <w:rPr>
          <w:rFonts w:ascii="Arial" w:hAnsi="Arial" w:cs="Arial"/>
          <w:iCs/>
          <w:sz w:val="22"/>
          <w:szCs w:val="22"/>
          <w:lang w:val="en-US"/>
        </w:rPr>
        <w:t>1</w:t>
      </w:r>
      <w:r w:rsidR="00812E95" w:rsidRPr="00812E95">
        <w:rPr>
          <w:rFonts w:ascii="Arial" w:hAnsi="Arial" w:cs="Arial"/>
          <w:iCs/>
          <w:sz w:val="22"/>
          <w:szCs w:val="22"/>
          <w:lang w:val="en-US"/>
        </w:rPr>
        <w:t>-14 February) and Festival Theatre Edinburgh (19-21 February).</w:t>
      </w:r>
    </w:p>
    <w:p w14:paraId="406F4BD0" w14:textId="1721C293" w:rsidR="0079791F" w:rsidRPr="000C0023" w:rsidRDefault="0079791F" w:rsidP="000C0023">
      <w:pPr>
        <w:pStyle w:val="NormalWeb"/>
        <w:shd w:val="clear" w:color="auto" w:fill="FFFFFF"/>
        <w:spacing w:line="360" w:lineRule="auto"/>
        <w:contextualSpacing/>
        <w:rPr>
          <w:rFonts w:ascii="Arial" w:hAnsi="Arial" w:cs="Arial"/>
          <w:iCs/>
          <w:sz w:val="22"/>
          <w:szCs w:val="22"/>
        </w:rPr>
      </w:pPr>
    </w:p>
    <w:p w14:paraId="4DF01571" w14:textId="544E78D8" w:rsidR="0079791F" w:rsidRPr="000C0023" w:rsidRDefault="008578BC" w:rsidP="00C07BCF">
      <w:pPr>
        <w:pStyle w:val="NormalWeb"/>
        <w:shd w:val="clear" w:color="auto" w:fill="FFFFFF"/>
        <w:spacing w:line="360" w:lineRule="auto"/>
        <w:contextualSpacing/>
        <w:rPr>
          <w:rFonts w:ascii="Arial" w:hAnsi="Arial" w:cs="Arial"/>
          <w:iCs/>
          <w:sz w:val="22"/>
          <w:szCs w:val="22"/>
        </w:rPr>
      </w:pPr>
      <w:r w:rsidRPr="000C0023">
        <w:rPr>
          <w:rFonts w:ascii="Arial" w:hAnsi="Arial" w:cs="Arial"/>
          <w:iCs/>
          <w:sz w:val="22"/>
          <w:szCs w:val="22"/>
        </w:rPr>
        <w:lastRenderedPageBreak/>
        <w:t>T</w:t>
      </w:r>
      <w:r w:rsidR="0079791F" w:rsidRPr="000C0023">
        <w:rPr>
          <w:rFonts w:ascii="Arial" w:hAnsi="Arial" w:cs="Arial"/>
          <w:iCs/>
          <w:sz w:val="22"/>
          <w:szCs w:val="22"/>
        </w:rPr>
        <w:t>he exhibited works are reproductions from digital data</w:t>
      </w:r>
      <w:r w:rsidR="005579FE" w:rsidRPr="000C0023">
        <w:rPr>
          <w:rFonts w:ascii="Arial" w:hAnsi="Arial" w:cs="Arial"/>
          <w:iCs/>
          <w:sz w:val="22"/>
          <w:szCs w:val="22"/>
        </w:rPr>
        <w:t>, and u</w:t>
      </w:r>
      <w:r w:rsidR="0079791F" w:rsidRPr="000C0023">
        <w:rPr>
          <w:rFonts w:ascii="Arial" w:hAnsi="Arial" w:cs="Arial"/>
          <w:iCs/>
          <w:sz w:val="22"/>
          <w:szCs w:val="22"/>
        </w:rPr>
        <w:t xml:space="preserve">nlike exhibitions of originals, visitors can view them up close in a brightly lit environment. </w:t>
      </w:r>
      <w:r w:rsidR="00EE47A2" w:rsidRPr="000C0023">
        <w:rPr>
          <w:rFonts w:ascii="Arial" w:hAnsi="Arial" w:cs="Arial"/>
          <w:iCs/>
          <w:sz w:val="22"/>
          <w:szCs w:val="22"/>
        </w:rPr>
        <w:t xml:space="preserve">Delving into the art behind the opera, this is a visual prelude to the production, taking audiences further into Hokusai’s world. </w:t>
      </w:r>
    </w:p>
    <w:p w14:paraId="06DAFA95" w14:textId="38A9FDE9" w:rsidR="00C07BCF" w:rsidRDefault="00D95686" w:rsidP="00C07BCF">
      <w:pPr>
        <w:pStyle w:val="NormalWeb"/>
        <w:shd w:val="clear" w:color="auto" w:fill="FFFFFF"/>
        <w:spacing w:line="360" w:lineRule="auto"/>
        <w:contextualSpacing/>
        <w:rPr>
          <w:rFonts w:ascii="Arial" w:hAnsi="Arial" w:cs="Arial"/>
          <w:iCs/>
          <w:sz w:val="22"/>
          <w:szCs w:val="22"/>
        </w:rPr>
      </w:pPr>
      <w:r w:rsidRPr="000C0023">
        <w:rPr>
          <w:rFonts w:ascii="Arial" w:hAnsi="Arial" w:cs="Arial"/>
          <w:iCs/>
          <w:sz w:val="22"/>
          <w:szCs w:val="22"/>
        </w:rPr>
        <w:t>The exhibition features</w:t>
      </w:r>
      <w:r w:rsidR="008335BD" w:rsidRPr="000C0023">
        <w:rPr>
          <w:rFonts w:ascii="Arial" w:hAnsi="Arial" w:cs="Arial"/>
          <w:iCs/>
          <w:sz w:val="22"/>
          <w:szCs w:val="22"/>
        </w:rPr>
        <w:t xml:space="preserve"> approximately 50</w:t>
      </w:r>
      <w:r w:rsidRPr="000C0023">
        <w:rPr>
          <w:rFonts w:ascii="Arial" w:hAnsi="Arial" w:cs="Arial"/>
          <w:iCs/>
          <w:sz w:val="22"/>
          <w:szCs w:val="22"/>
        </w:rPr>
        <w:t xml:space="preserve"> </w:t>
      </w:r>
      <w:r w:rsidR="005D3BE8" w:rsidRPr="000C0023">
        <w:rPr>
          <w:rFonts w:ascii="Arial" w:hAnsi="Arial" w:cs="Arial"/>
          <w:iCs/>
          <w:sz w:val="22"/>
          <w:szCs w:val="22"/>
        </w:rPr>
        <w:t>digital representations of</w:t>
      </w:r>
      <w:r w:rsidR="00CF585E" w:rsidRPr="000C0023">
        <w:rPr>
          <w:rFonts w:ascii="Arial" w:hAnsi="Arial" w:cs="Arial"/>
          <w:iCs/>
          <w:sz w:val="22"/>
          <w:szCs w:val="22"/>
        </w:rPr>
        <w:t xml:space="preserve"> Hokusai’s art,</w:t>
      </w:r>
      <w:r w:rsidR="003F6F8A">
        <w:rPr>
          <w:rFonts w:ascii="Arial" w:hAnsi="Arial" w:cs="Arial"/>
          <w:iCs/>
          <w:sz w:val="22"/>
          <w:szCs w:val="22"/>
        </w:rPr>
        <w:t xml:space="preserve"> </w:t>
      </w:r>
      <w:r w:rsidR="000F6FE5">
        <w:rPr>
          <w:rFonts w:ascii="Arial" w:hAnsi="Arial" w:cs="Arial"/>
          <w:iCs/>
          <w:sz w:val="22"/>
          <w:szCs w:val="22"/>
        </w:rPr>
        <w:t xml:space="preserve">from </w:t>
      </w:r>
      <w:r w:rsidR="003F6F8A" w:rsidRPr="000C0023">
        <w:rPr>
          <w:rFonts w:ascii="Arial" w:hAnsi="Arial" w:cs="Arial"/>
          <w:iCs/>
          <w:sz w:val="22"/>
          <w:szCs w:val="22"/>
        </w:rPr>
        <w:t>museums and collections (including those privately owned) all over Japan including The Hokusai-kan Museum, Shimane Art Museum, and Yamanashi Prefectural Museum.</w:t>
      </w:r>
      <w:r w:rsidR="003F6F8A">
        <w:rPr>
          <w:rFonts w:ascii="Arial" w:hAnsi="Arial" w:cs="Arial"/>
          <w:iCs/>
          <w:sz w:val="22"/>
          <w:szCs w:val="22"/>
        </w:rPr>
        <w:t xml:space="preserve"> M</w:t>
      </w:r>
      <w:r w:rsidR="00E43E4F" w:rsidRPr="000C0023">
        <w:rPr>
          <w:rFonts w:ascii="Arial" w:hAnsi="Arial" w:cs="Arial"/>
          <w:iCs/>
          <w:sz w:val="22"/>
          <w:szCs w:val="22"/>
        </w:rPr>
        <w:t>any</w:t>
      </w:r>
      <w:r w:rsidR="000F6FE5">
        <w:rPr>
          <w:rFonts w:ascii="Arial" w:hAnsi="Arial" w:cs="Arial"/>
          <w:iCs/>
          <w:sz w:val="22"/>
          <w:szCs w:val="22"/>
        </w:rPr>
        <w:t xml:space="preserve"> of these</w:t>
      </w:r>
      <w:r w:rsidR="00E43E4F" w:rsidRPr="000C0023">
        <w:rPr>
          <w:rFonts w:ascii="Arial" w:hAnsi="Arial" w:cs="Arial"/>
          <w:iCs/>
          <w:sz w:val="22"/>
          <w:szCs w:val="22"/>
        </w:rPr>
        <w:t xml:space="preserve"> feature in the opera </w:t>
      </w:r>
      <w:r w:rsidR="003F5C62" w:rsidRPr="000C0023">
        <w:rPr>
          <w:rFonts w:ascii="Arial" w:hAnsi="Arial" w:cs="Arial"/>
          <w:iCs/>
          <w:sz w:val="22"/>
          <w:szCs w:val="22"/>
        </w:rPr>
        <w:t>itself</w:t>
      </w:r>
      <w:r w:rsidR="003F6F8A">
        <w:rPr>
          <w:rFonts w:ascii="Arial" w:hAnsi="Arial" w:cs="Arial"/>
          <w:iCs/>
          <w:sz w:val="22"/>
          <w:szCs w:val="22"/>
        </w:rPr>
        <w:t>, which</w:t>
      </w:r>
      <w:r w:rsidR="003F5C62" w:rsidRPr="000C0023">
        <w:rPr>
          <w:rFonts w:ascii="Arial" w:hAnsi="Arial" w:cs="Arial"/>
          <w:iCs/>
          <w:sz w:val="22"/>
          <w:szCs w:val="22"/>
        </w:rPr>
        <w:t xml:space="preserve"> </w:t>
      </w:r>
      <w:r w:rsidR="003A4B92" w:rsidRPr="000C0023">
        <w:rPr>
          <w:rFonts w:ascii="Arial" w:hAnsi="Arial" w:cs="Arial"/>
          <w:iCs/>
          <w:sz w:val="22"/>
          <w:szCs w:val="22"/>
        </w:rPr>
        <w:t>t</w:t>
      </w:r>
      <w:r w:rsidR="00301428" w:rsidRPr="000C0023">
        <w:rPr>
          <w:rFonts w:ascii="Arial" w:hAnsi="Arial" w:cs="Arial"/>
          <w:iCs/>
          <w:sz w:val="22"/>
          <w:szCs w:val="22"/>
        </w:rPr>
        <w:t>ell</w:t>
      </w:r>
      <w:r w:rsidR="003A4B92" w:rsidRPr="000C0023">
        <w:rPr>
          <w:rFonts w:ascii="Arial" w:hAnsi="Arial" w:cs="Arial"/>
          <w:iCs/>
          <w:sz w:val="22"/>
          <w:szCs w:val="22"/>
        </w:rPr>
        <w:t>s</w:t>
      </w:r>
      <w:r w:rsidR="00301428" w:rsidRPr="000C0023">
        <w:rPr>
          <w:rFonts w:ascii="Arial" w:hAnsi="Arial" w:cs="Arial"/>
          <w:iCs/>
          <w:sz w:val="22"/>
          <w:szCs w:val="22"/>
        </w:rPr>
        <w:t xml:space="preserve"> the story behind Hokusai and his </w:t>
      </w:r>
      <w:r w:rsidR="002F68A0" w:rsidRPr="000C0023">
        <w:rPr>
          <w:rFonts w:ascii="Arial" w:hAnsi="Arial" w:cs="Arial"/>
          <w:iCs/>
          <w:sz w:val="22"/>
          <w:szCs w:val="22"/>
        </w:rPr>
        <w:t>world-famous</w:t>
      </w:r>
      <w:r w:rsidR="00A1142C" w:rsidRPr="000C0023">
        <w:rPr>
          <w:rFonts w:ascii="Arial" w:hAnsi="Arial" w:cs="Arial"/>
          <w:iCs/>
          <w:sz w:val="22"/>
          <w:szCs w:val="22"/>
        </w:rPr>
        <w:t xml:space="preserve"> </w:t>
      </w:r>
      <w:r w:rsidR="00301428" w:rsidRPr="000C0023">
        <w:rPr>
          <w:rFonts w:ascii="Arial" w:hAnsi="Arial" w:cs="Arial"/>
          <w:iCs/>
          <w:sz w:val="22"/>
          <w:szCs w:val="22"/>
        </w:rPr>
        <w:t xml:space="preserve">woodblock print </w:t>
      </w:r>
      <w:r w:rsidR="00C95152" w:rsidRPr="000C0023">
        <w:rPr>
          <w:rFonts w:ascii="Arial" w:hAnsi="Arial" w:cs="Arial"/>
          <w:iCs/>
          <w:sz w:val="22"/>
          <w:szCs w:val="22"/>
        </w:rPr>
        <w:t>‘</w:t>
      </w:r>
      <w:r w:rsidR="00301428" w:rsidRPr="000C0023">
        <w:rPr>
          <w:rFonts w:ascii="Arial" w:hAnsi="Arial" w:cs="Arial"/>
          <w:iCs/>
          <w:sz w:val="22"/>
          <w:szCs w:val="22"/>
        </w:rPr>
        <w:t>The Great Wave off Kanagawa</w:t>
      </w:r>
      <w:r w:rsidR="00C95152" w:rsidRPr="000C0023">
        <w:rPr>
          <w:rFonts w:ascii="Arial" w:hAnsi="Arial" w:cs="Arial"/>
          <w:iCs/>
          <w:sz w:val="22"/>
          <w:szCs w:val="22"/>
        </w:rPr>
        <w:t>’</w:t>
      </w:r>
      <w:r w:rsidR="003F6F8A">
        <w:rPr>
          <w:rFonts w:ascii="Arial" w:hAnsi="Arial" w:cs="Arial"/>
          <w:iCs/>
          <w:sz w:val="22"/>
          <w:szCs w:val="22"/>
        </w:rPr>
        <w:t>.</w:t>
      </w:r>
    </w:p>
    <w:p w14:paraId="0E6F0639" w14:textId="77777777" w:rsidR="00C07BCF" w:rsidRPr="00C07BCF" w:rsidRDefault="00C07BCF" w:rsidP="00C07BCF">
      <w:pPr>
        <w:pStyle w:val="NormalWeb"/>
        <w:shd w:val="clear" w:color="auto" w:fill="FFFFFF"/>
        <w:spacing w:line="360" w:lineRule="auto"/>
        <w:contextualSpacing/>
        <w:rPr>
          <w:rFonts w:ascii="Arial" w:hAnsi="Arial" w:cs="Arial"/>
          <w:iCs/>
          <w:sz w:val="22"/>
          <w:szCs w:val="22"/>
        </w:rPr>
      </w:pPr>
    </w:p>
    <w:p w14:paraId="19CBD9D5" w14:textId="7BBEF521" w:rsidR="00C07BCF" w:rsidRPr="000C0023" w:rsidRDefault="00C07BCF" w:rsidP="00C07BCF">
      <w:pPr>
        <w:pStyle w:val="NormalWeb"/>
        <w:shd w:val="clear" w:color="auto" w:fill="FFFFFF"/>
        <w:spacing w:line="360" w:lineRule="auto"/>
        <w:contextualSpacing/>
        <w:rPr>
          <w:rFonts w:ascii="Arial" w:eastAsiaTheme="minorEastAsia" w:hAnsi="Arial" w:cs="Arial"/>
          <w:iCs/>
          <w:sz w:val="22"/>
          <w:szCs w:val="22"/>
          <w:lang w:eastAsia="ja-JP"/>
        </w:rPr>
      </w:pPr>
      <w:r w:rsidRPr="000C0023">
        <w:rPr>
          <w:rFonts w:ascii="Arial" w:hAnsi="Arial" w:cs="Arial"/>
          <w:iCs/>
          <w:sz w:val="22"/>
          <w:szCs w:val="22"/>
        </w:rPr>
        <w:t xml:space="preserve">Presented by </w:t>
      </w:r>
      <w:r w:rsidRPr="000C0023">
        <w:rPr>
          <w:rFonts w:ascii="Arial" w:hAnsi="Arial" w:cs="Arial"/>
          <w:b/>
          <w:bCs/>
          <w:iCs/>
          <w:sz w:val="22"/>
          <w:szCs w:val="22"/>
        </w:rPr>
        <w:t>NTT ArtTechnology,</w:t>
      </w:r>
      <w:r w:rsidRPr="000C0023">
        <w:rPr>
          <w:rFonts w:ascii="Arial" w:hAnsi="Arial" w:cs="Arial"/>
          <w:iCs/>
          <w:sz w:val="22"/>
          <w:szCs w:val="22"/>
          <w:lang w:val="en-US"/>
        </w:rPr>
        <w:t xml:space="preserve"> it is s</w:t>
      </w:r>
      <w:r w:rsidRPr="000C0023">
        <w:rPr>
          <w:rFonts w:ascii="Arial" w:hAnsi="Arial" w:cs="Arial"/>
          <w:iCs/>
          <w:sz w:val="22"/>
          <w:szCs w:val="22"/>
        </w:rPr>
        <w:t xml:space="preserve">upported by </w:t>
      </w:r>
      <w:r w:rsidRPr="000C0023">
        <w:rPr>
          <w:rFonts w:ascii="Arial" w:hAnsi="Arial" w:cs="Arial"/>
          <w:b/>
          <w:bCs/>
          <w:iCs/>
          <w:sz w:val="22"/>
          <w:szCs w:val="22"/>
          <w:lang w:val="en-US"/>
        </w:rPr>
        <w:t>Scottish Opera, NTT EAST, Bunkamura,</w:t>
      </w:r>
      <w:r w:rsidRPr="000C0023">
        <w:rPr>
          <w:rFonts w:ascii="Arial" w:eastAsia="MS Mincho" w:hAnsi="Arial" w:cs="Arial"/>
          <w:b/>
          <w:bCs/>
          <w:iCs/>
          <w:sz w:val="22"/>
          <w:szCs w:val="22"/>
          <w:lang w:val="en-US" w:eastAsia="ja-JP"/>
        </w:rPr>
        <w:t xml:space="preserve"> </w:t>
      </w:r>
      <w:r w:rsidRPr="000C0023">
        <w:rPr>
          <w:rFonts w:ascii="Arial" w:hAnsi="Arial" w:cs="Arial"/>
          <w:b/>
          <w:bCs/>
          <w:iCs/>
          <w:sz w:val="22"/>
          <w:szCs w:val="22"/>
          <w:lang w:val="en-US"/>
        </w:rPr>
        <w:t>KAJIMOTO</w:t>
      </w:r>
      <w:r w:rsidRPr="000C0023">
        <w:rPr>
          <w:rFonts w:ascii="Arial" w:hAnsi="Arial" w:cs="Arial"/>
          <w:iCs/>
          <w:sz w:val="22"/>
          <w:szCs w:val="22"/>
        </w:rPr>
        <w:t>,</w:t>
      </w:r>
      <w:r w:rsidRPr="000C0023">
        <w:rPr>
          <w:rFonts w:ascii="Arial" w:eastAsiaTheme="minorEastAsia" w:hAnsi="Arial" w:cs="Arial"/>
          <w:iCs/>
          <w:sz w:val="22"/>
          <w:szCs w:val="22"/>
          <w:lang w:eastAsia="ja-JP"/>
        </w:rPr>
        <w:t xml:space="preserve"> </w:t>
      </w:r>
      <w:r w:rsidRPr="000C0023">
        <w:rPr>
          <w:rFonts w:ascii="Arial" w:eastAsiaTheme="minorEastAsia" w:hAnsi="Arial" w:cs="Arial"/>
          <w:b/>
          <w:bCs/>
          <w:iCs/>
          <w:sz w:val="22"/>
          <w:szCs w:val="22"/>
          <w:lang w:eastAsia="ja-JP"/>
        </w:rPr>
        <w:t>Ars Techne</w:t>
      </w:r>
      <w:r w:rsidR="00A8793B">
        <w:rPr>
          <w:rFonts w:ascii="Arial" w:eastAsiaTheme="minorEastAsia" w:hAnsi="Arial" w:cs="Arial"/>
          <w:iCs/>
          <w:sz w:val="22"/>
          <w:szCs w:val="22"/>
          <w:lang w:eastAsia="ja-JP"/>
        </w:rPr>
        <w:t>,</w:t>
      </w:r>
      <w:r w:rsidRPr="000C0023">
        <w:rPr>
          <w:rFonts w:ascii="Arial" w:eastAsiaTheme="minorEastAsia" w:hAnsi="Arial" w:cs="Arial"/>
          <w:iCs/>
          <w:sz w:val="22"/>
          <w:szCs w:val="22"/>
          <w:lang w:eastAsia="ja-JP"/>
        </w:rPr>
        <w:t xml:space="preserve"> </w:t>
      </w:r>
      <w:r w:rsidRPr="000C0023">
        <w:rPr>
          <w:rFonts w:ascii="Arial" w:eastAsiaTheme="minorEastAsia" w:hAnsi="Arial" w:cs="Arial"/>
          <w:b/>
          <w:bCs/>
          <w:iCs/>
          <w:sz w:val="22"/>
          <w:szCs w:val="22"/>
          <w:lang w:eastAsia="ja-JP"/>
        </w:rPr>
        <w:t>Designito</w:t>
      </w:r>
      <w:r w:rsidRPr="000C0023">
        <w:rPr>
          <w:rFonts w:ascii="Arial" w:eastAsiaTheme="minorEastAsia" w:hAnsi="Arial" w:cs="Arial"/>
          <w:iCs/>
          <w:sz w:val="22"/>
          <w:szCs w:val="22"/>
          <w:lang w:eastAsia="ja-JP"/>
        </w:rPr>
        <w:t xml:space="preserve">, </w:t>
      </w:r>
      <w:r w:rsidR="00FE58DC" w:rsidRPr="00FE58DC">
        <w:rPr>
          <w:rFonts w:ascii="Arial" w:eastAsiaTheme="minorEastAsia" w:hAnsi="Arial" w:cs="Arial"/>
          <w:b/>
          <w:bCs/>
          <w:iCs/>
          <w:sz w:val="22"/>
          <w:szCs w:val="22"/>
          <w:lang w:val="en-US" w:eastAsia="ja-JP"/>
        </w:rPr>
        <w:t>Daisuke Mukai</w:t>
      </w:r>
      <w:r w:rsidR="00FE58DC">
        <w:rPr>
          <w:rFonts w:ascii="Arial" w:eastAsiaTheme="minorEastAsia" w:hAnsi="Arial" w:cs="Arial"/>
          <w:b/>
          <w:bCs/>
          <w:iCs/>
          <w:sz w:val="22"/>
          <w:szCs w:val="22"/>
          <w:lang w:val="en-US" w:eastAsia="ja-JP"/>
        </w:rPr>
        <w:t xml:space="preserve"> </w:t>
      </w:r>
      <w:r w:rsidRPr="000C0023">
        <w:rPr>
          <w:rFonts w:ascii="Arial" w:eastAsiaTheme="minorEastAsia" w:hAnsi="Arial" w:cs="Arial"/>
          <w:iCs/>
          <w:sz w:val="22"/>
          <w:szCs w:val="22"/>
          <w:lang w:eastAsia="ja-JP"/>
        </w:rPr>
        <w:t xml:space="preserve">and with the co-operation of </w:t>
      </w:r>
      <w:r w:rsidRPr="000C0023">
        <w:rPr>
          <w:rFonts w:ascii="Arial" w:eastAsiaTheme="minorEastAsia" w:hAnsi="Arial" w:cs="Arial"/>
          <w:b/>
          <w:bCs/>
          <w:iCs/>
          <w:sz w:val="22"/>
          <w:szCs w:val="22"/>
          <w:lang w:eastAsia="ja-JP"/>
        </w:rPr>
        <w:t>Yukihiro Nakayama</w:t>
      </w:r>
      <w:r w:rsidRPr="000C0023">
        <w:rPr>
          <w:rFonts w:ascii="Arial" w:eastAsiaTheme="minorEastAsia" w:hAnsi="Arial" w:cs="Arial"/>
          <w:iCs/>
          <w:sz w:val="22"/>
          <w:szCs w:val="22"/>
          <w:lang w:eastAsia="ja-JP"/>
        </w:rPr>
        <w:t xml:space="preserve">, curator at Japan’s Hokusai-kan Museum. </w:t>
      </w:r>
    </w:p>
    <w:p w14:paraId="2C924B73" w14:textId="77777777" w:rsidR="00310CF6" w:rsidRPr="000C0023" w:rsidRDefault="00310CF6" w:rsidP="000C0023">
      <w:pPr>
        <w:pStyle w:val="NormalWeb"/>
        <w:shd w:val="clear" w:color="auto" w:fill="FFFFFF"/>
        <w:spacing w:line="360" w:lineRule="auto"/>
        <w:contextualSpacing/>
        <w:rPr>
          <w:rFonts w:ascii="Arial" w:hAnsi="Arial" w:cs="Arial"/>
          <w:iCs/>
          <w:sz w:val="22"/>
          <w:szCs w:val="22"/>
        </w:rPr>
      </w:pPr>
    </w:p>
    <w:p w14:paraId="21FBBFC6" w14:textId="107A5BC6" w:rsidR="00E43E4F" w:rsidRPr="000C0023" w:rsidRDefault="00310CF6" w:rsidP="000C0023">
      <w:pPr>
        <w:pStyle w:val="NormalWeb"/>
        <w:spacing w:line="360" w:lineRule="auto"/>
        <w:contextualSpacing/>
        <w:rPr>
          <w:rFonts w:ascii="Arial" w:hAnsi="Arial" w:cs="Arial"/>
          <w:iCs/>
          <w:sz w:val="22"/>
          <w:szCs w:val="22"/>
        </w:rPr>
      </w:pPr>
      <w:r w:rsidRPr="000C0023">
        <w:rPr>
          <w:rFonts w:ascii="Arial" w:hAnsi="Arial" w:cs="Arial"/>
          <w:iCs/>
          <w:sz w:val="22"/>
          <w:szCs w:val="22"/>
        </w:rPr>
        <w:t>NTT ArtTechnology</w:t>
      </w:r>
      <w:r w:rsidR="00546EA8" w:rsidRPr="000C0023">
        <w:rPr>
          <w:rFonts w:ascii="Arial" w:hAnsi="Arial" w:cs="Arial"/>
          <w:iCs/>
          <w:sz w:val="22"/>
          <w:szCs w:val="22"/>
        </w:rPr>
        <w:t>, which</w:t>
      </w:r>
      <w:r w:rsidR="009329E4">
        <w:rPr>
          <w:rFonts w:ascii="Arial" w:hAnsi="Arial" w:cs="Arial"/>
          <w:iCs/>
          <w:sz w:val="22"/>
          <w:szCs w:val="22"/>
        </w:rPr>
        <w:t xml:space="preserve"> for this project</w:t>
      </w:r>
      <w:r w:rsidR="00546EA8" w:rsidRPr="000C0023">
        <w:rPr>
          <w:rFonts w:ascii="Arial" w:hAnsi="Arial" w:cs="Arial"/>
          <w:iCs/>
          <w:sz w:val="22"/>
          <w:szCs w:val="22"/>
        </w:rPr>
        <w:t xml:space="preserve"> collaborated with </w:t>
      </w:r>
      <w:r w:rsidR="00546EA8" w:rsidRPr="000C0023">
        <w:rPr>
          <w:rFonts w:ascii="Arial" w:hAnsi="Arial" w:cs="Arial"/>
          <w:i/>
          <w:sz w:val="22"/>
          <w:szCs w:val="22"/>
        </w:rPr>
        <w:t>The Great Wave’s</w:t>
      </w:r>
      <w:r w:rsidR="00546EA8" w:rsidRPr="000C0023">
        <w:rPr>
          <w:rFonts w:ascii="Arial" w:hAnsi="Arial" w:cs="Arial"/>
          <w:iCs/>
          <w:sz w:val="22"/>
          <w:szCs w:val="22"/>
        </w:rPr>
        <w:t xml:space="preserve"> visionary director, </w:t>
      </w:r>
      <w:r w:rsidR="00546EA8" w:rsidRPr="000C0023">
        <w:rPr>
          <w:rFonts w:ascii="Arial" w:hAnsi="Arial" w:cs="Arial"/>
          <w:b/>
          <w:bCs/>
          <w:iCs/>
          <w:sz w:val="22"/>
          <w:szCs w:val="22"/>
        </w:rPr>
        <w:t>Sato</w:t>
      </w:r>
      <w:r w:rsidR="000B35D3" w:rsidRPr="000C0023">
        <w:rPr>
          <w:rFonts w:ascii="Arial" w:hAnsi="Arial" w:cs="Arial"/>
          <w:b/>
          <w:bCs/>
          <w:iCs/>
          <w:sz w:val="22"/>
          <w:szCs w:val="22"/>
        </w:rPr>
        <w:t>shi Miyagi</w:t>
      </w:r>
      <w:r w:rsidR="000B35D3" w:rsidRPr="000C0023">
        <w:rPr>
          <w:rFonts w:ascii="Arial" w:hAnsi="Arial" w:cs="Arial"/>
          <w:iCs/>
          <w:sz w:val="22"/>
          <w:szCs w:val="22"/>
        </w:rPr>
        <w:t xml:space="preserve">, </w:t>
      </w:r>
      <w:r w:rsidRPr="000C0023">
        <w:rPr>
          <w:rFonts w:ascii="Arial" w:hAnsi="Arial" w:cs="Arial"/>
          <w:iCs/>
          <w:sz w:val="22"/>
          <w:szCs w:val="22"/>
        </w:rPr>
        <w:t xml:space="preserve">has produced several ‘Digital x Hokusai’ exhibits all over Japan and </w:t>
      </w:r>
      <w:r w:rsidR="00B37E00" w:rsidRPr="000C0023">
        <w:rPr>
          <w:rFonts w:ascii="Arial" w:hAnsi="Arial" w:cs="Arial"/>
          <w:iCs/>
          <w:sz w:val="22"/>
          <w:szCs w:val="22"/>
        </w:rPr>
        <w:t xml:space="preserve">worked </w:t>
      </w:r>
      <w:r w:rsidRPr="000C0023">
        <w:rPr>
          <w:rFonts w:ascii="Arial" w:hAnsi="Arial" w:cs="Arial"/>
          <w:iCs/>
          <w:sz w:val="22"/>
          <w:szCs w:val="22"/>
        </w:rPr>
        <w:t xml:space="preserve">with major exhibits </w:t>
      </w:r>
      <w:r w:rsidRPr="000C0023">
        <w:rPr>
          <w:rFonts w:ascii="Arial" w:hAnsi="Arial" w:cs="Arial"/>
          <w:iCs/>
          <w:sz w:val="22"/>
          <w:szCs w:val="22"/>
          <w:lang w:val="en-US"/>
        </w:rPr>
        <w:t>internationally</w:t>
      </w:r>
      <w:r w:rsidR="00B37E00" w:rsidRPr="000C0023">
        <w:rPr>
          <w:rFonts w:ascii="Arial" w:hAnsi="Arial" w:cs="Arial"/>
          <w:iCs/>
          <w:sz w:val="22"/>
          <w:szCs w:val="22"/>
          <w:lang w:val="en-US"/>
        </w:rPr>
        <w:t xml:space="preserve">. </w:t>
      </w:r>
    </w:p>
    <w:p w14:paraId="73444404" w14:textId="3A04656B" w:rsidR="00296DC9" w:rsidRPr="000C0023" w:rsidRDefault="00677F66" w:rsidP="000C0023">
      <w:pPr>
        <w:pStyle w:val="NormalWeb"/>
        <w:shd w:val="clear" w:color="auto" w:fill="FFFFFF"/>
        <w:tabs>
          <w:tab w:val="left" w:pos="6744"/>
        </w:tabs>
        <w:spacing w:line="360" w:lineRule="auto"/>
        <w:contextualSpacing/>
        <w:rPr>
          <w:rFonts w:ascii="Arial" w:hAnsi="Arial" w:cs="Arial"/>
          <w:iCs/>
          <w:sz w:val="22"/>
          <w:szCs w:val="22"/>
        </w:rPr>
      </w:pPr>
      <w:r w:rsidRPr="000C0023">
        <w:rPr>
          <w:rFonts w:ascii="Arial" w:hAnsi="Arial" w:cs="Arial"/>
          <w:iCs/>
          <w:sz w:val="22"/>
          <w:szCs w:val="22"/>
        </w:rPr>
        <w:tab/>
        <w:t xml:space="preserve"> </w:t>
      </w:r>
    </w:p>
    <w:p w14:paraId="5E474350" w14:textId="499ACC6C" w:rsidR="002878CB" w:rsidRPr="000C0023" w:rsidRDefault="00FC055C" w:rsidP="000C0023">
      <w:pPr>
        <w:pStyle w:val="NormalWeb"/>
        <w:shd w:val="clear" w:color="auto" w:fill="FFFFFF"/>
        <w:spacing w:after="0" w:line="360" w:lineRule="auto"/>
        <w:rPr>
          <w:rFonts w:ascii="Arial" w:hAnsi="Arial" w:cs="Arial"/>
          <w:iCs/>
          <w:sz w:val="22"/>
          <w:szCs w:val="22"/>
        </w:rPr>
      </w:pPr>
      <w:r w:rsidRPr="000C0023">
        <w:rPr>
          <w:rFonts w:ascii="Arial" w:hAnsi="Arial" w:cs="Arial"/>
          <w:b/>
          <w:bCs/>
          <w:iCs/>
          <w:sz w:val="22"/>
          <w:szCs w:val="22"/>
        </w:rPr>
        <w:t>Manabu Kunieda</w:t>
      </w:r>
      <w:r w:rsidR="002A1851" w:rsidRPr="000C0023">
        <w:rPr>
          <w:rFonts w:ascii="Arial" w:hAnsi="Arial" w:cs="Arial"/>
          <w:iCs/>
          <w:sz w:val="22"/>
          <w:szCs w:val="22"/>
        </w:rPr>
        <w:t>,</w:t>
      </w:r>
      <w:r w:rsidR="002A1851" w:rsidRPr="000C0023">
        <w:rPr>
          <w:rFonts w:ascii="Arial" w:hAnsi="Arial" w:cs="Arial"/>
          <w:sz w:val="22"/>
          <w:szCs w:val="22"/>
        </w:rPr>
        <w:t xml:space="preserve"> President &amp; CEO</w:t>
      </w:r>
      <w:r w:rsidR="002A1851" w:rsidRPr="000C0023">
        <w:rPr>
          <w:rFonts w:ascii="Arial" w:hAnsi="Arial" w:cs="Arial"/>
          <w:iCs/>
          <w:sz w:val="22"/>
          <w:szCs w:val="22"/>
        </w:rPr>
        <w:t xml:space="preserve"> of</w:t>
      </w:r>
      <w:r w:rsidR="002878CB" w:rsidRPr="000C0023">
        <w:rPr>
          <w:rFonts w:ascii="Arial" w:hAnsi="Arial" w:cs="Arial"/>
          <w:iCs/>
          <w:sz w:val="22"/>
          <w:szCs w:val="22"/>
        </w:rPr>
        <w:t xml:space="preserve"> NTT ArtTechnology said:</w:t>
      </w:r>
      <w:r w:rsidR="00A658FA" w:rsidRPr="000C0023">
        <w:rPr>
          <w:rFonts w:ascii="Arial" w:hAnsi="Arial" w:cs="Arial"/>
          <w:iCs/>
          <w:sz w:val="22"/>
          <w:szCs w:val="22"/>
        </w:rPr>
        <w:t xml:space="preserve"> </w:t>
      </w:r>
      <w:r w:rsidR="002878CB" w:rsidRPr="000C0023">
        <w:rPr>
          <w:rFonts w:ascii="Arial" w:hAnsi="Arial" w:cs="Arial"/>
          <w:iCs/>
          <w:sz w:val="22"/>
          <w:szCs w:val="22"/>
        </w:rPr>
        <w:t xml:space="preserve">‘About 80 works have been selected from Hokusai’s entire career, to go along with each scene of </w:t>
      </w:r>
      <w:r w:rsidR="002878CB" w:rsidRPr="000C0023">
        <w:rPr>
          <w:rFonts w:ascii="Arial" w:hAnsi="Arial" w:cs="Arial"/>
          <w:i/>
          <w:sz w:val="22"/>
          <w:szCs w:val="22"/>
        </w:rPr>
        <w:t>The Great Wave</w:t>
      </w:r>
      <w:r w:rsidR="002878CB" w:rsidRPr="000C0023">
        <w:rPr>
          <w:rFonts w:ascii="Arial" w:hAnsi="Arial" w:cs="Arial"/>
          <w:iCs/>
          <w:sz w:val="22"/>
          <w:szCs w:val="22"/>
        </w:rPr>
        <w:t xml:space="preserve">, ranging from his debut to his later years. So that visitors to the opera can also enjoy these, about 50 pieces will be exhibited at the theatres, and some of these are important works in Hokusai’s career that do not appear in the production. </w:t>
      </w:r>
    </w:p>
    <w:p w14:paraId="6EEE3937" w14:textId="1F5E6F31" w:rsidR="002878CB" w:rsidRPr="004F74EB" w:rsidRDefault="002878CB" w:rsidP="000C0023">
      <w:pPr>
        <w:pStyle w:val="NormalWeb"/>
        <w:shd w:val="clear" w:color="auto" w:fill="FFFFFF"/>
        <w:spacing w:after="0" w:line="360" w:lineRule="auto"/>
        <w:rPr>
          <w:rFonts w:ascii="Arial" w:hAnsi="Arial" w:cs="Arial"/>
          <w:iCs/>
          <w:sz w:val="22"/>
          <w:szCs w:val="22"/>
        </w:rPr>
      </w:pPr>
      <w:r w:rsidRPr="004F74EB">
        <w:rPr>
          <w:rFonts w:ascii="Arial" w:hAnsi="Arial" w:cs="Arial"/>
          <w:iCs/>
          <w:sz w:val="22"/>
          <w:szCs w:val="22"/>
        </w:rPr>
        <w:t xml:space="preserve">‘By digitizing Hokusai’s works, to preserve them for posterity and find new ways to appreciate Hokusai’s works using digital technology, the ‘Digital x Hokusai’ </w:t>
      </w:r>
      <w:r w:rsidR="00A658FA" w:rsidRPr="00A658FA">
        <w:rPr>
          <w:rFonts w:ascii="Arial" w:eastAsia="MS Mincho" w:hAnsi="Arial" w:cs="Arial"/>
          <w:iCs/>
          <w:sz w:val="22"/>
          <w:szCs w:val="22"/>
          <w:lang w:eastAsia="ja-JP"/>
        </w:rPr>
        <w:t xml:space="preserve">project </w:t>
      </w:r>
      <w:r w:rsidR="00A658FA" w:rsidRPr="004F74EB">
        <w:rPr>
          <w:rFonts w:ascii="Arial" w:hAnsi="Arial" w:cs="Arial"/>
          <w:iCs/>
          <w:sz w:val="22"/>
          <w:szCs w:val="22"/>
        </w:rPr>
        <w:t>is</w:t>
      </w:r>
      <w:r w:rsidRPr="004F74EB">
        <w:rPr>
          <w:rFonts w:ascii="Arial" w:hAnsi="Arial" w:cs="Arial"/>
          <w:iCs/>
          <w:sz w:val="22"/>
          <w:szCs w:val="22"/>
        </w:rPr>
        <w:t xml:space="preserve"> being launched. We hope you enjoy this unique digital art experience.’ </w:t>
      </w:r>
    </w:p>
    <w:p w14:paraId="4415D510" w14:textId="77777777" w:rsidR="002878CB" w:rsidRPr="00BD658F" w:rsidRDefault="002878CB" w:rsidP="000C0023">
      <w:pPr>
        <w:pStyle w:val="NormalWeb"/>
        <w:shd w:val="clear" w:color="auto" w:fill="FFFFFF"/>
        <w:spacing w:line="360" w:lineRule="auto"/>
        <w:contextualSpacing/>
        <w:rPr>
          <w:rFonts w:ascii="Arial" w:hAnsi="Arial" w:cs="Arial"/>
          <w:iCs/>
          <w:sz w:val="22"/>
          <w:szCs w:val="22"/>
        </w:rPr>
      </w:pPr>
      <w:r w:rsidRPr="00BD658F">
        <w:rPr>
          <w:rFonts w:ascii="Arial" w:hAnsi="Arial" w:cs="Arial"/>
          <w:b/>
          <w:bCs/>
          <w:iCs/>
          <w:sz w:val="22"/>
          <w:szCs w:val="22"/>
        </w:rPr>
        <w:t>Satoshi Miyagi</w:t>
      </w:r>
      <w:r w:rsidRPr="00BD658F">
        <w:rPr>
          <w:rFonts w:ascii="Arial" w:hAnsi="Arial" w:cs="Arial"/>
          <w:iCs/>
          <w:sz w:val="22"/>
          <w:szCs w:val="22"/>
        </w:rPr>
        <w:t xml:space="preserve">, director of </w:t>
      </w:r>
      <w:r w:rsidRPr="00BD658F">
        <w:rPr>
          <w:rFonts w:ascii="Arial" w:hAnsi="Arial" w:cs="Arial"/>
          <w:i/>
          <w:sz w:val="22"/>
          <w:szCs w:val="22"/>
        </w:rPr>
        <w:t>The Great Wave</w:t>
      </w:r>
      <w:r w:rsidRPr="00BD658F">
        <w:rPr>
          <w:rFonts w:ascii="Arial" w:hAnsi="Arial" w:cs="Arial"/>
          <w:iCs/>
          <w:sz w:val="22"/>
          <w:szCs w:val="22"/>
        </w:rPr>
        <w:t xml:space="preserve"> said: </w:t>
      </w:r>
      <w:r>
        <w:rPr>
          <w:rFonts w:ascii="Arial" w:hAnsi="Arial" w:cs="Arial"/>
          <w:iCs/>
          <w:sz w:val="22"/>
          <w:szCs w:val="22"/>
        </w:rPr>
        <w:t>‘</w:t>
      </w:r>
      <w:r w:rsidRPr="00BD658F">
        <w:rPr>
          <w:rFonts w:ascii="Arial" w:hAnsi="Arial" w:cs="Arial"/>
          <w:iCs/>
          <w:sz w:val="22"/>
          <w:szCs w:val="22"/>
        </w:rPr>
        <w:t xml:space="preserve">The first half of </w:t>
      </w:r>
      <w:r w:rsidRPr="00890B5F">
        <w:rPr>
          <w:rFonts w:ascii="Arial" w:hAnsi="Arial" w:cs="Arial"/>
          <w:i/>
          <w:sz w:val="22"/>
          <w:szCs w:val="22"/>
        </w:rPr>
        <w:t>The Great Wave</w:t>
      </w:r>
      <w:r w:rsidRPr="00BD658F">
        <w:rPr>
          <w:rFonts w:ascii="Arial" w:hAnsi="Arial" w:cs="Arial"/>
          <w:iCs/>
          <w:sz w:val="22"/>
          <w:szCs w:val="22"/>
        </w:rPr>
        <w:t xml:space="preserve"> features Hokusai’s famous woodblock prints, and how the Prussian Blue pigment allowed him to create the most iconic work, </w:t>
      </w:r>
      <w:r>
        <w:rPr>
          <w:rFonts w:ascii="Arial" w:hAnsi="Arial" w:cs="Arial"/>
          <w:iCs/>
          <w:sz w:val="22"/>
          <w:szCs w:val="22"/>
        </w:rPr>
        <w:t>‘</w:t>
      </w:r>
      <w:r w:rsidRPr="00BD658F">
        <w:rPr>
          <w:rFonts w:ascii="Arial" w:hAnsi="Arial" w:cs="Arial"/>
          <w:iCs/>
          <w:sz w:val="22"/>
          <w:szCs w:val="22"/>
        </w:rPr>
        <w:t>The Great Wave off Kanagawa.</w:t>
      </w:r>
      <w:r>
        <w:rPr>
          <w:rFonts w:ascii="Arial" w:hAnsi="Arial" w:cs="Arial"/>
          <w:iCs/>
          <w:sz w:val="22"/>
          <w:szCs w:val="22"/>
        </w:rPr>
        <w:t>’</w:t>
      </w:r>
      <w:r w:rsidRPr="00BD658F">
        <w:rPr>
          <w:rFonts w:ascii="Arial" w:hAnsi="Arial" w:cs="Arial"/>
          <w:iCs/>
          <w:sz w:val="22"/>
          <w:szCs w:val="22"/>
        </w:rPr>
        <w:t xml:space="preserve"> At this time Hokusai was already over 70 years old, yet he continued creating for around 20 more years. The second half introduces the period when he dedicated himself to hand-painted works. Unlike prints, these artworks are unique and not widely known throughout the world. I felt that these portray the process in which Hokusai attained enlightenment, which is what I am trying to convey in my staging, and I hope </w:t>
      </w:r>
      <w:r w:rsidRPr="00BD658F">
        <w:rPr>
          <w:rFonts w:ascii="Arial" w:hAnsi="Arial" w:cs="Arial"/>
          <w:iCs/>
          <w:sz w:val="22"/>
          <w:szCs w:val="22"/>
        </w:rPr>
        <w:lastRenderedPageBreak/>
        <w:t xml:space="preserve">you might see this also through this exhibit. I believe this exhibit will reveal a new world of Hokusai.’ </w:t>
      </w:r>
    </w:p>
    <w:p w14:paraId="68E61883" w14:textId="77777777" w:rsidR="002878CB" w:rsidRPr="00BD658F" w:rsidRDefault="002878CB" w:rsidP="000C0023">
      <w:pPr>
        <w:pStyle w:val="NormalWeb"/>
        <w:shd w:val="clear" w:color="auto" w:fill="FFFFFF"/>
        <w:spacing w:line="360" w:lineRule="auto"/>
        <w:contextualSpacing/>
        <w:rPr>
          <w:rFonts w:ascii="Arial" w:hAnsi="Arial" w:cs="Arial"/>
          <w:iCs/>
          <w:sz w:val="22"/>
          <w:szCs w:val="22"/>
        </w:rPr>
      </w:pPr>
    </w:p>
    <w:p w14:paraId="4BBDD744" w14:textId="4B9A3B10" w:rsidR="003A4B92" w:rsidRPr="00BD658F" w:rsidRDefault="003A4B92" w:rsidP="000C0023">
      <w:pPr>
        <w:pStyle w:val="NormalWeb"/>
        <w:shd w:val="clear" w:color="auto" w:fill="FFFFFF"/>
        <w:spacing w:line="360" w:lineRule="auto"/>
        <w:contextualSpacing/>
        <w:rPr>
          <w:rFonts w:ascii="Arial" w:hAnsi="Arial" w:cs="Arial"/>
          <w:iCs/>
          <w:sz w:val="22"/>
          <w:szCs w:val="22"/>
          <w:lang w:val="en-US"/>
        </w:rPr>
      </w:pPr>
      <w:r w:rsidRPr="00BD658F">
        <w:rPr>
          <w:rFonts w:ascii="Arial" w:hAnsi="Arial" w:cs="Arial"/>
          <w:iCs/>
          <w:sz w:val="22"/>
          <w:szCs w:val="22"/>
          <w:lang w:val="en-US"/>
        </w:rPr>
        <w:t>Hokusai began painting aged</w:t>
      </w:r>
      <w:r w:rsidR="00457C03" w:rsidRPr="00BD658F">
        <w:rPr>
          <w:rFonts w:ascii="Arial" w:hAnsi="Arial" w:cs="Arial"/>
          <w:iCs/>
          <w:sz w:val="22"/>
          <w:szCs w:val="22"/>
          <w:lang w:val="en-US"/>
        </w:rPr>
        <w:t xml:space="preserve"> six, and he</w:t>
      </w:r>
      <w:r w:rsidRPr="00BD658F">
        <w:rPr>
          <w:rFonts w:ascii="Arial" w:hAnsi="Arial" w:cs="Arial"/>
          <w:iCs/>
          <w:sz w:val="22"/>
          <w:szCs w:val="22"/>
          <w:lang w:val="en-US"/>
        </w:rPr>
        <w:t xml:space="preserve"> is best known for his woodblock print </w:t>
      </w:r>
      <w:r w:rsidR="00A658FA" w:rsidRPr="00A658FA">
        <w:rPr>
          <w:rFonts w:ascii="Arial" w:hAnsi="Arial" w:cs="Arial"/>
          <w:i/>
          <w:sz w:val="22"/>
          <w:szCs w:val="22"/>
          <w:lang w:val="en-US"/>
        </w:rPr>
        <w:t>The Great</w:t>
      </w:r>
      <w:r w:rsidRPr="00BD658F">
        <w:rPr>
          <w:rFonts w:ascii="Arial" w:hAnsi="Arial" w:cs="Arial"/>
          <w:i/>
          <w:iCs/>
          <w:sz w:val="22"/>
          <w:szCs w:val="22"/>
          <w:lang w:val="en-US"/>
        </w:rPr>
        <w:t xml:space="preserve"> Wave off Kanagawa</w:t>
      </w:r>
      <w:r w:rsidR="009A033B" w:rsidRPr="00BD658F">
        <w:rPr>
          <w:rFonts w:ascii="Arial" w:hAnsi="Arial" w:cs="Arial"/>
          <w:iCs/>
          <w:sz w:val="22"/>
          <w:szCs w:val="22"/>
          <w:lang w:val="en-US"/>
        </w:rPr>
        <w:t xml:space="preserve">. </w:t>
      </w:r>
      <w:r w:rsidR="00F65E27" w:rsidRPr="00BD658F">
        <w:rPr>
          <w:rFonts w:ascii="Arial" w:hAnsi="Arial" w:cs="Arial"/>
          <w:iCs/>
          <w:sz w:val="22"/>
          <w:szCs w:val="22"/>
          <w:lang w:val="en-US"/>
        </w:rPr>
        <w:t>I</w:t>
      </w:r>
      <w:r w:rsidR="009A033B" w:rsidRPr="00BD658F">
        <w:rPr>
          <w:rFonts w:ascii="Arial" w:hAnsi="Arial" w:cs="Arial"/>
          <w:iCs/>
          <w:sz w:val="22"/>
          <w:szCs w:val="22"/>
          <w:lang w:val="en-US"/>
        </w:rPr>
        <w:t xml:space="preserve">t is </w:t>
      </w:r>
      <w:r w:rsidR="00F75A6D" w:rsidRPr="00BD658F">
        <w:rPr>
          <w:rFonts w:ascii="Arial" w:hAnsi="Arial" w:cs="Arial"/>
          <w:iCs/>
          <w:sz w:val="22"/>
          <w:szCs w:val="22"/>
          <w:lang w:val="en-US"/>
        </w:rPr>
        <w:t>estimated</w:t>
      </w:r>
      <w:r w:rsidR="009A033B" w:rsidRPr="00BD658F">
        <w:rPr>
          <w:rFonts w:ascii="Arial" w:hAnsi="Arial" w:cs="Arial"/>
          <w:iCs/>
          <w:sz w:val="22"/>
          <w:szCs w:val="22"/>
          <w:lang w:val="en-US"/>
        </w:rPr>
        <w:t xml:space="preserve"> he </w:t>
      </w:r>
      <w:r w:rsidRPr="00BD658F">
        <w:rPr>
          <w:rFonts w:ascii="Arial" w:hAnsi="Arial" w:cs="Arial"/>
          <w:iCs/>
          <w:sz w:val="22"/>
          <w:szCs w:val="22"/>
          <w:lang w:val="en-US"/>
        </w:rPr>
        <w:t>produce</w:t>
      </w:r>
      <w:r w:rsidR="00CD0D4F" w:rsidRPr="00BD658F">
        <w:rPr>
          <w:rFonts w:ascii="Arial" w:hAnsi="Arial" w:cs="Arial"/>
          <w:iCs/>
          <w:sz w:val="22"/>
          <w:szCs w:val="22"/>
          <w:lang w:val="en-US"/>
        </w:rPr>
        <w:t>d over 30,0</w:t>
      </w:r>
      <w:r w:rsidR="00457C03" w:rsidRPr="00BD658F">
        <w:rPr>
          <w:rFonts w:ascii="Arial" w:hAnsi="Arial" w:cs="Arial"/>
          <w:iCs/>
          <w:sz w:val="22"/>
          <w:szCs w:val="22"/>
          <w:lang w:val="en-US"/>
        </w:rPr>
        <w:t>0</w:t>
      </w:r>
      <w:r w:rsidR="00CD0D4F" w:rsidRPr="00BD658F">
        <w:rPr>
          <w:rFonts w:ascii="Arial" w:hAnsi="Arial" w:cs="Arial"/>
          <w:iCs/>
          <w:sz w:val="22"/>
          <w:szCs w:val="22"/>
          <w:lang w:val="en-US"/>
        </w:rPr>
        <w:t xml:space="preserve">0 art works during his </w:t>
      </w:r>
      <w:r w:rsidR="00F13A79">
        <w:rPr>
          <w:rFonts w:ascii="Arial" w:eastAsiaTheme="minorEastAsia" w:hAnsi="Arial" w:cs="Arial" w:hint="eastAsia"/>
          <w:iCs/>
          <w:sz w:val="22"/>
          <w:szCs w:val="22"/>
          <w:lang w:val="en-US" w:eastAsia="ja-JP"/>
        </w:rPr>
        <w:t>90</w:t>
      </w:r>
      <w:r w:rsidR="00CD0D4F" w:rsidRPr="00BD658F">
        <w:rPr>
          <w:rFonts w:ascii="Arial" w:hAnsi="Arial" w:cs="Arial"/>
          <w:iCs/>
          <w:sz w:val="22"/>
          <w:szCs w:val="22"/>
          <w:lang w:val="en-US"/>
        </w:rPr>
        <w:t xml:space="preserve"> years, </w:t>
      </w:r>
      <w:r w:rsidR="00457C03" w:rsidRPr="00BD658F">
        <w:rPr>
          <w:rFonts w:ascii="Arial" w:hAnsi="Arial" w:cs="Arial"/>
          <w:iCs/>
          <w:sz w:val="22"/>
          <w:szCs w:val="22"/>
          <w:lang w:val="en-US"/>
        </w:rPr>
        <w:t xml:space="preserve">with </w:t>
      </w:r>
      <w:r w:rsidRPr="00BD658F">
        <w:rPr>
          <w:rFonts w:ascii="Arial" w:hAnsi="Arial" w:cs="Arial"/>
          <w:iCs/>
          <w:sz w:val="22"/>
          <w:szCs w:val="22"/>
          <w:lang w:val="en-US"/>
        </w:rPr>
        <w:t xml:space="preserve">his prolific output including paintings, </w:t>
      </w:r>
      <w:r w:rsidR="009A033B" w:rsidRPr="00BD658F">
        <w:rPr>
          <w:rFonts w:ascii="Arial" w:hAnsi="Arial" w:cs="Arial"/>
          <w:iCs/>
          <w:sz w:val="22"/>
          <w:szCs w:val="22"/>
          <w:lang w:val="en-US"/>
        </w:rPr>
        <w:t xml:space="preserve">illustrations, </w:t>
      </w:r>
      <w:r w:rsidRPr="00BD658F">
        <w:rPr>
          <w:rFonts w:ascii="Arial" w:hAnsi="Arial" w:cs="Arial"/>
          <w:iCs/>
          <w:sz w:val="22"/>
          <w:szCs w:val="22"/>
          <w:lang w:val="en-US"/>
        </w:rPr>
        <w:t xml:space="preserve">sketches, </w:t>
      </w:r>
      <w:r w:rsidR="009A033B" w:rsidRPr="00BD658F">
        <w:rPr>
          <w:rFonts w:ascii="Arial" w:hAnsi="Arial" w:cs="Arial"/>
          <w:iCs/>
          <w:sz w:val="22"/>
          <w:szCs w:val="22"/>
          <w:lang w:val="en-US"/>
        </w:rPr>
        <w:t xml:space="preserve">and </w:t>
      </w:r>
      <w:r w:rsidRPr="00BD658F">
        <w:rPr>
          <w:rFonts w:ascii="Arial" w:hAnsi="Arial" w:cs="Arial"/>
          <w:iCs/>
          <w:sz w:val="22"/>
          <w:szCs w:val="22"/>
          <w:lang w:val="en-US"/>
        </w:rPr>
        <w:t>woodblock prints</w:t>
      </w:r>
      <w:r w:rsidR="00CD0D4F" w:rsidRPr="00BD658F">
        <w:rPr>
          <w:rFonts w:ascii="Arial" w:hAnsi="Arial" w:cs="Arial"/>
          <w:iCs/>
          <w:sz w:val="22"/>
          <w:szCs w:val="22"/>
          <w:lang w:val="en-US"/>
        </w:rPr>
        <w:t xml:space="preserve">. </w:t>
      </w:r>
      <w:r w:rsidR="00F65E27" w:rsidRPr="00BD658F">
        <w:rPr>
          <w:rFonts w:ascii="Arial" w:hAnsi="Arial" w:cs="Arial"/>
          <w:iCs/>
          <w:sz w:val="22"/>
          <w:szCs w:val="22"/>
          <w:lang w:val="en-US"/>
        </w:rPr>
        <w:t>A studio fire</w:t>
      </w:r>
      <w:r w:rsidR="009A033B" w:rsidRPr="00BD658F">
        <w:rPr>
          <w:rFonts w:ascii="Arial" w:hAnsi="Arial" w:cs="Arial"/>
          <w:iCs/>
          <w:sz w:val="22"/>
          <w:szCs w:val="22"/>
          <w:lang w:val="en-US"/>
        </w:rPr>
        <w:t xml:space="preserve"> destroyed </w:t>
      </w:r>
      <w:r w:rsidR="00F65E27" w:rsidRPr="00BD658F">
        <w:rPr>
          <w:rFonts w:ascii="Arial" w:hAnsi="Arial" w:cs="Arial"/>
          <w:iCs/>
          <w:sz w:val="22"/>
          <w:szCs w:val="22"/>
          <w:lang w:val="en-US"/>
        </w:rPr>
        <w:t>much of his work</w:t>
      </w:r>
      <w:r w:rsidR="009A033B" w:rsidRPr="00BD658F">
        <w:rPr>
          <w:rFonts w:ascii="Arial" w:hAnsi="Arial" w:cs="Arial"/>
          <w:iCs/>
          <w:sz w:val="22"/>
          <w:szCs w:val="22"/>
          <w:lang w:val="en-US"/>
        </w:rPr>
        <w:t xml:space="preserve"> in 1839. </w:t>
      </w:r>
    </w:p>
    <w:p w14:paraId="093F1663" w14:textId="77777777" w:rsidR="00301428" w:rsidRPr="00BD658F" w:rsidRDefault="00301428" w:rsidP="000C0023">
      <w:pPr>
        <w:pStyle w:val="NormalWeb"/>
        <w:shd w:val="clear" w:color="auto" w:fill="FFFFFF"/>
        <w:spacing w:line="360" w:lineRule="auto"/>
        <w:contextualSpacing/>
        <w:rPr>
          <w:rFonts w:ascii="Arial" w:hAnsi="Arial" w:cs="Arial"/>
          <w:iCs/>
          <w:sz w:val="22"/>
          <w:szCs w:val="22"/>
        </w:rPr>
      </w:pPr>
    </w:p>
    <w:p w14:paraId="5F7A1E02" w14:textId="32666907" w:rsidR="00E23525" w:rsidRPr="00BD658F" w:rsidRDefault="00E43E4F" w:rsidP="000C0023">
      <w:pPr>
        <w:pStyle w:val="NormalWeb"/>
        <w:shd w:val="clear" w:color="auto" w:fill="FFFFFF"/>
        <w:spacing w:line="360" w:lineRule="auto"/>
        <w:contextualSpacing/>
        <w:rPr>
          <w:rFonts w:ascii="Arial" w:hAnsi="Arial" w:cs="Arial"/>
          <w:iCs/>
          <w:sz w:val="22"/>
          <w:szCs w:val="22"/>
        </w:rPr>
      </w:pPr>
      <w:r w:rsidRPr="00BD658F">
        <w:rPr>
          <w:rFonts w:ascii="Arial" w:hAnsi="Arial" w:cs="Arial"/>
          <w:i/>
          <w:sz w:val="22"/>
          <w:szCs w:val="22"/>
        </w:rPr>
        <w:t>The Great Wave</w:t>
      </w:r>
      <w:r w:rsidR="00C74D16" w:rsidRPr="00BD658F">
        <w:rPr>
          <w:rFonts w:ascii="Arial" w:hAnsi="Arial" w:cs="Arial"/>
          <w:i/>
          <w:sz w:val="22"/>
          <w:szCs w:val="22"/>
        </w:rPr>
        <w:t>,</w:t>
      </w:r>
      <w:r w:rsidRPr="00BD658F">
        <w:rPr>
          <w:rFonts w:ascii="Arial" w:hAnsi="Arial" w:cs="Arial"/>
          <w:iCs/>
          <w:sz w:val="22"/>
          <w:szCs w:val="22"/>
        </w:rPr>
        <w:t xml:space="preserve"> a co-production with </w:t>
      </w:r>
      <w:r w:rsidRPr="00BD658F">
        <w:rPr>
          <w:rFonts w:ascii="Arial" w:hAnsi="Arial" w:cs="Arial"/>
          <w:b/>
          <w:bCs/>
          <w:iCs/>
          <w:sz w:val="22"/>
          <w:szCs w:val="22"/>
        </w:rPr>
        <w:t>KAJIMOTO</w:t>
      </w:r>
      <w:r w:rsidRPr="00BD658F">
        <w:rPr>
          <w:rFonts w:ascii="Arial" w:hAnsi="Arial" w:cs="Arial"/>
          <w:iCs/>
          <w:sz w:val="22"/>
          <w:szCs w:val="22"/>
        </w:rPr>
        <w:t>,</w:t>
      </w:r>
      <w:r w:rsidR="00C74D16" w:rsidRPr="00BD658F">
        <w:rPr>
          <w:rFonts w:ascii="Arial" w:hAnsi="Arial" w:cs="Arial"/>
          <w:iCs/>
          <w:sz w:val="22"/>
          <w:szCs w:val="22"/>
        </w:rPr>
        <w:t xml:space="preserve"> and conducted by Scottish Opera Music Director, </w:t>
      </w:r>
      <w:r w:rsidR="00C74D16" w:rsidRPr="00BD658F">
        <w:rPr>
          <w:rFonts w:ascii="Arial" w:hAnsi="Arial" w:cs="Arial"/>
          <w:b/>
          <w:bCs/>
          <w:iCs/>
          <w:sz w:val="22"/>
          <w:szCs w:val="22"/>
        </w:rPr>
        <w:t>Stuart Stratford</w:t>
      </w:r>
      <w:r w:rsidR="00C74D16" w:rsidRPr="00BD658F">
        <w:rPr>
          <w:rFonts w:ascii="Arial" w:hAnsi="Arial" w:cs="Arial"/>
          <w:iCs/>
          <w:sz w:val="22"/>
          <w:szCs w:val="22"/>
        </w:rPr>
        <w:t>,</w:t>
      </w:r>
      <w:r w:rsidR="008F2295" w:rsidRPr="00BD658F">
        <w:rPr>
          <w:rFonts w:ascii="Arial" w:hAnsi="Arial" w:cs="Arial"/>
          <w:iCs/>
          <w:sz w:val="22"/>
          <w:szCs w:val="22"/>
        </w:rPr>
        <w:t xml:space="preserve"> i</w:t>
      </w:r>
      <w:r w:rsidR="00301428" w:rsidRPr="00BD658F">
        <w:rPr>
          <w:rFonts w:ascii="Arial" w:hAnsi="Arial" w:cs="Arial"/>
          <w:iCs/>
          <w:sz w:val="22"/>
          <w:szCs w:val="22"/>
        </w:rPr>
        <w:t xml:space="preserve">nterweaves the personal family narrative of Hokusai and his daughter Ōi, two generations of artists who redefined Japanese painting and printmaking. </w:t>
      </w:r>
    </w:p>
    <w:p w14:paraId="662A0A9A" w14:textId="77777777" w:rsidR="00E23525" w:rsidRPr="00BD658F" w:rsidRDefault="00E23525" w:rsidP="000C0023">
      <w:pPr>
        <w:pStyle w:val="NormalWeb"/>
        <w:shd w:val="clear" w:color="auto" w:fill="FFFFFF"/>
        <w:spacing w:line="360" w:lineRule="auto"/>
        <w:contextualSpacing/>
        <w:rPr>
          <w:rFonts w:ascii="Arial" w:hAnsi="Arial" w:cs="Arial"/>
          <w:iCs/>
          <w:sz w:val="22"/>
          <w:szCs w:val="22"/>
        </w:rPr>
      </w:pPr>
    </w:p>
    <w:p w14:paraId="79582AF2" w14:textId="63BCEFA2" w:rsidR="00677F66" w:rsidRDefault="00301428" w:rsidP="000C0023">
      <w:pPr>
        <w:pStyle w:val="NormalWeb"/>
        <w:shd w:val="clear" w:color="auto" w:fill="FFFFFF"/>
        <w:spacing w:line="360" w:lineRule="auto"/>
        <w:contextualSpacing/>
        <w:rPr>
          <w:rFonts w:ascii="Arial" w:hAnsi="Arial" w:cs="Arial"/>
          <w:iCs/>
          <w:sz w:val="22"/>
          <w:szCs w:val="22"/>
        </w:rPr>
      </w:pPr>
      <w:r w:rsidRPr="00BD658F">
        <w:rPr>
          <w:rFonts w:ascii="Arial" w:hAnsi="Arial" w:cs="Arial"/>
          <w:iCs/>
          <w:sz w:val="22"/>
          <w:szCs w:val="22"/>
        </w:rPr>
        <w:t xml:space="preserve">Blending contemporary opera </w:t>
      </w:r>
      <w:r w:rsidR="003F115E" w:rsidRPr="00BD658F">
        <w:rPr>
          <w:rFonts w:ascii="Arial" w:hAnsi="Arial" w:cs="Arial"/>
          <w:iCs/>
          <w:sz w:val="22"/>
          <w:szCs w:val="22"/>
        </w:rPr>
        <w:t xml:space="preserve">and </w:t>
      </w:r>
      <w:r w:rsidR="002F68A0" w:rsidRPr="00BD658F">
        <w:rPr>
          <w:rFonts w:ascii="Arial" w:hAnsi="Arial" w:cs="Arial"/>
          <w:iCs/>
          <w:sz w:val="22"/>
          <w:szCs w:val="22"/>
        </w:rPr>
        <w:t>traditional Japanese musical elements, includ</w:t>
      </w:r>
      <w:r w:rsidR="003F115E" w:rsidRPr="00BD658F">
        <w:rPr>
          <w:rFonts w:ascii="Arial" w:hAnsi="Arial" w:cs="Arial"/>
          <w:iCs/>
          <w:sz w:val="22"/>
          <w:szCs w:val="22"/>
        </w:rPr>
        <w:t>ing the</w:t>
      </w:r>
      <w:r w:rsidR="005E3B4F" w:rsidRPr="00BD658F">
        <w:rPr>
          <w:rFonts w:ascii="Arial" w:hAnsi="Arial" w:cs="Arial"/>
          <w:iCs/>
          <w:sz w:val="22"/>
          <w:szCs w:val="22"/>
          <w:lang w:val="en-US"/>
        </w:rPr>
        <w:t xml:space="preserve"> rich historic sounds of a shakuhachi-flute, </w:t>
      </w:r>
      <w:r w:rsidR="00C3205C" w:rsidRPr="00BD658F">
        <w:rPr>
          <w:rFonts w:ascii="Arial" w:hAnsi="Arial" w:cs="Arial"/>
          <w:i/>
          <w:sz w:val="22"/>
          <w:szCs w:val="22"/>
        </w:rPr>
        <w:t>The Great Wave</w:t>
      </w:r>
      <w:r w:rsidR="00C3205C" w:rsidRPr="00BD658F">
        <w:rPr>
          <w:rFonts w:ascii="Arial" w:hAnsi="Arial" w:cs="Arial"/>
          <w:iCs/>
          <w:sz w:val="22"/>
          <w:szCs w:val="22"/>
        </w:rPr>
        <w:t xml:space="preserve"> </w:t>
      </w:r>
      <w:r w:rsidRPr="00BD658F">
        <w:rPr>
          <w:rFonts w:ascii="Arial" w:hAnsi="Arial" w:cs="Arial"/>
          <w:iCs/>
          <w:sz w:val="22"/>
          <w:szCs w:val="22"/>
        </w:rPr>
        <w:t xml:space="preserve">uncovers the story of </w:t>
      </w:r>
      <w:r w:rsidR="002E3DCC" w:rsidRPr="00BD658F">
        <w:rPr>
          <w:rFonts w:ascii="Arial" w:hAnsi="Arial" w:cs="Arial"/>
          <w:iCs/>
          <w:sz w:val="22"/>
          <w:szCs w:val="22"/>
        </w:rPr>
        <w:t>Hokusai’s</w:t>
      </w:r>
      <w:r w:rsidRPr="00BD658F">
        <w:rPr>
          <w:rFonts w:ascii="Arial" w:hAnsi="Arial" w:cs="Arial"/>
          <w:iCs/>
          <w:sz w:val="22"/>
          <w:szCs w:val="22"/>
        </w:rPr>
        <w:t xml:space="preserve"> </w:t>
      </w:r>
      <w:r w:rsidR="0049052C" w:rsidRPr="00BD658F">
        <w:rPr>
          <w:rFonts w:ascii="Arial" w:hAnsi="Arial" w:cs="Arial"/>
          <w:iCs/>
          <w:sz w:val="22"/>
          <w:szCs w:val="22"/>
        </w:rPr>
        <w:t xml:space="preserve">universally recognised </w:t>
      </w:r>
      <w:r w:rsidRPr="00BD658F">
        <w:rPr>
          <w:rFonts w:ascii="Arial" w:hAnsi="Arial" w:cs="Arial"/>
          <w:iCs/>
          <w:sz w:val="22"/>
          <w:szCs w:val="22"/>
        </w:rPr>
        <w:t>masterpiece</w:t>
      </w:r>
      <w:r w:rsidR="006E5E82" w:rsidRPr="00BD658F">
        <w:rPr>
          <w:rFonts w:ascii="Arial" w:hAnsi="Arial" w:cs="Arial"/>
          <w:iCs/>
          <w:sz w:val="22"/>
          <w:szCs w:val="22"/>
        </w:rPr>
        <w:t xml:space="preserve"> –</w:t>
      </w:r>
      <w:r w:rsidR="0049052C" w:rsidRPr="00BD658F">
        <w:rPr>
          <w:rFonts w:ascii="Arial" w:hAnsi="Arial" w:cs="Arial"/>
          <w:iCs/>
          <w:sz w:val="22"/>
          <w:szCs w:val="22"/>
        </w:rPr>
        <w:t xml:space="preserve"> arguably the most reproduced artwork ever</w:t>
      </w:r>
      <w:r w:rsidR="006E5E82" w:rsidRPr="00BD658F">
        <w:rPr>
          <w:rFonts w:ascii="Arial" w:hAnsi="Arial" w:cs="Arial"/>
          <w:iCs/>
          <w:sz w:val="22"/>
          <w:szCs w:val="22"/>
        </w:rPr>
        <w:t xml:space="preserve"> that </w:t>
      </w:r>
      <w:r w:rsidR="0049052C" w:rsidRPr="00BD658F">
        <w:rPr>
          <w:rFonts w:ascii="Arial" w:hAnsi="Arial" w:cs="Arial"/>
          <w:iCs/>
          <w:sz w:val="22"/>
          <w:szCs w:val="22"/>
        </w:rPr>
        <w:t xml:space="preserve">even </w:t>
      </w:r>
      <w:r w:rsidR="0003368A" w:rsidRPr="00BD658F">
        <w:rPr>
          <w:rFonts w:ascii="Arial" w:hAnsi="Arial" w:cs="Arial"/>
          <w:iCs/>
          <w:sz w:val="22"/>
          <w:szCs w:val="22"/>
        </w:rPr>
        <w:t>resulted in</w:t>
      </w:r>
      <w:r w:rsidR="0049052C" w:rsidRPr="00BD658F">
        <w:rPr>
          <w:rFonts w:ascii="Arial" w:hAnsi="Arial" w:cs="Arial"/>
          <w:iCs/>
          <w:sz w:val="22"/>
          <w:szCs w:val="22"/>
        </w:rPr>
        <w:t xml:space="preserve"> </w:t>
      </w:r>
      <w:r w:rsidRPr="00BD658F">
        <w:rPr>
          <w:rFonts w:ascii="Arial" w:hAnsi="Arial" w:cs="Arial"/>
          <w:iCs/>
          <w:sz w:val="22"/>
          <w:szCs w:val="22"/>
        </w:rPr>
        <w:t xml:space="preserve">an emoji. </w:t>
      </w:r>
      <w:r w:rsidR="00C3205C" w:rsidRPr="00BD658F">
        <w:rPr>
          <w:rFonts w:ascii="Arial" w:hAnsi="Arial" w:cs="Arial"/>
          <w:iCs/>
          <w:sz w:val="22"/>
          <w:szCs w:val="22"/>
        </w:rPr>
        <w:t>S</w:t>
      </w:r>
      <w:r w:rsidR="00E32DE2" w:rsidRPr="00BD658F">
        <w:rPr>
          <w:rFonts w:ascii="Arial" w:hAnsi="Arial" w:cs="Arial"/>
          <w:iCs/>
          <w:sz w:val="22"/>
          <w:szCs w:val="22"/>
        </w:rPr>
        <w:t>upported by the</w:t>
      </w:r>
      <w:r w:rsidR="00A31079">
        <w:rPr>
          <w:rFonts w:ascii="Arial" w:hAnsi="Arial" w:cs="Arial"/>
          <w:iCs/>
          <w:sz w:val="22"/>
          <w:szCs w:val="22"/>
        </w:rPr>
        <w:t xml:space="preserve"> </w:t>
      </w:r>
      <w:r w:rsidR="00A31079" w:rsidRPr="00A658FA">
        <w:rPr>
          <w:rFonts w:ascii="Arial" w:hAnsi="Arial" w:cs="Arial"/>
          <w:b/>
          <w:bCs/>
          <w:iCs/>
          <w:sz w:val="22"/>
          <w:szCs w:val="22"/>
        </w:rPr>
        <w:t>Agency of Cultural Affairs</w:t>
      </w:r>
      <w:r w:rsidR="00A31079">
        <w:rPr>
          <w:rFonts w:ascii="Arial" w:hAnsi="Arial" w:cs="Arial"/>
          <w:iCs/>
          <w:sz w:val="22"/>
          <w:szCs w:val="22"/>
        </w:rPr>
        <w:t>,</w:t>
      </w:r>
      <w:r w:rsidR="00E32DE2" w:rsidRPr="00BD658F">
        <w:rPr>
          <w:rFonts w:ascii="Arial" w:hAnsi="Arial" w:cs="Arial"/>
          <w:iCs/>
          <w:sz w:val="22"/>
          <w:szCs w:val="22"/>
        </w:rPr>
        <w:t xml:space="preserve"> </w:t>
      </w:r>
      <w:r w:rsidR="00E32DE2" w:rsidRPr="00BD658F">
        <w:rPr>
          <w:rFonts w:ascii="Arial" w:hAnsi="Arial" w:cs="Arial"/>
          <w:b/>
          <w:bCs/>
          <w:iCs/>
          <w:sz w:val="22"/>
          <w:szCs w:val="22"/>
        </w:rPr>
        <w:t>Government of Japan</w:t>
      </w:r>
      <w:r w:rsidR="00E32DE2" w:rsidRPr="00BD658F">
        <w:rPr>
          <w:rFonts w:ascii="Arial" w:hAnsi="Arial" w:cs="Arial"/>
          <w:iCs/>
          <w:sz w:val="22"/>
          <w:szCs w:val="22"/>
        </w:rPr>
        <w:t xml:space="preserve"> and </w:t>
      </w:r>
      <w:r w:rsidR="00E32DE2" w:rsidRPr="00BD658F">
        <w:rPr>
          <w:rFonts w:ascii="Arial" w:hAnsi="Arial" w:cs="Arial"/>
          <w:b/>
          <w:bCs/>
          <w:iCs/>
          <w:sz w:val="22"/>
          <w:szCs w:val="22"/>
        </w:rPr>
        <w:t xml:space="preserve">Japan Arts </w:t>
      </w:r>
      <w:r w:rsidR="00C3205C" w:rsidRPr="00BD658F">
        <w:rPr>
          <w:rFonts w:ascii="Arial" w:hAnsi="Arial" w:cs="Arial"/>
          <w:b/>
          <w:bCs/>
          <w:iCs/>
          <w:sz w:val="22"/>
          <w:szCs w:val="22"/>
        </w:rPr>
        <w:t>Council</w:t>
      </w:r>
      <w:r w:rsidR="00C3205C" w:rsidRPr="00BD658F">
        <w:rPr>
          <w:rFonts w:ascii="Arial" w:hAnsi="Arial" w:cs="Arial"/>
          <w:iCs/>
          <w:sz w:val="22"/>
          <w:szCs w:val="22"/>
        </w:rPr>
        <w:t xml:space="preserve">, it </w:t>
      </w:r>
      <w:r w:rsidR="00E23525" w:rsidRPr="00BD658F">
        <w:rPr>
          <w:rFonts w:ascii="Arial" w:hAnsi="Arial" w:cs="Arial"/>
          <w:iCs/>
          <w:sz w:val="22"/>
          <w:szCs w:val="22"/>
          <w:lang w:val="en-US"/>
        </w:rPr>
        <w:t>explores</w:t>
      </w:r>
      <w:r w:rsidRPr="00BD658F">
        <w:rPr>
          <w:rFonts w:ascii="Arial" w:hAnsi="Arial" w:cs="Arial"/>
          <w:iCs/>
          <w:sz w:val="22"/>
          <w:szCs w:val="22"/>
        </w:rPr>
        <w:t xml:space="preserve"> the artistic genius, financial struggles, and illicit trade that </w:t>
      </w:r>
      <w:r w:rsidR="00AD0AF2" w:rsidRPr="00BD658F">
        <w:rPr>
          <w:rFonts w:ascii="Arial" w:hAnsi="Arial" w:cs="Arial"/>
          <w:iCs/>
          <w:sz w:val="22"/>
          <w:szCs w:val="22"/>
        </w:rPr>
        <w:t>inspired</w:t>
      </w:r>
      <w:r w:rsidRPr="00BD658F">
        <w:rPr>
          <w:rFonts w:ascii="Arial" w:hAnsi="Arial" w:cs="Arial"/>
          <w:iCs/>
          <w:sz w:val="22"/>
          <w:szCs w:val="22"/>
        </w:rPr>
        <w:t xml:space="preserve"> </w:t>
      </w:r>
      <w:r w:rsidR="00AD0AF2" w:rsidRPr="00BD658F">
        <w:rPr>
          <w:rFonts w:ascii="Arial" w:hAnsi="Arial" w:cs="Arial"/>
          <w:iCs/>
          <w:sz w:val="22"/>
          <w:szCs w:val="22"/>
        </w:rPr>
        <w:t xml:space="preserve">Hokusai’s art. </w:t>
      </w:r>
    </w:p>
    <w:p w14:paraId="1453F9A0" w14:textId="77777777" w:rsidR="000E26E2" w:rsidRPr="00BD658F" w:rsidRDefault="000E26E2" w:rsidP="000C0023">
      <w:pPr>
        <w:pStyle w:val="NormalWeb"/>
        <w:shd w:val="clear" w:color="auto" w:fill="FFFFFF"/>
        <w:spacing w:line="360" w:lineRule="auto"/>
        <w:contextualSpacing/>
        <w:rPr>
          <w:rFonts w:ascii="Arial" w:hAnsi="Arial" w:cs="Arial"/>
          <w:iCs/>
          <w:sz w:val="22"/>
          <w:szCs w:val="22"/>
        </w:rPr>
      </w:pPr>
    </w:p>
    <w:p w14:paraId="3268773F" w14:textId="25C268AE" w:rsidR="00810F39" w:rsidRPr="00BD658F" w:rsidRDefault="00301428" w:rsidP="00301428">
      <w:pPr>
        <w:pStyle w:val="NormalWeb"/>
        <w:shd w:val="clear" w:color="auto" w:fill="FFFFFF"/>
        <w:spacing w:line="360" w:lineRule="auto"/>
        <w:contextualSpacing/>
        <w:jc w:val="both"/>
        <w:rPr>
          <w:rFonts w:ascii="Arial" w:hAnsi="Arial" w:cs="Arial"/>
          <w:iCs/>
          <w:sz w:val="22"/>
          <w:szCs w:val="22"/>
        </w:rPr>
      </w:pPr>
      <w:r w:rsidRPr="00BD658F">
        <w:rPr>
          <w:rFonts w:ascii="Arial" w:hAnsi="Arial" w:cs="Arial"/>
          <w:i/>
          <w:sz w:val="22"/>
          <w:szCs w:val="22"/>
        </w:rPr>
        <w:t>The Great Wave</w:t>
      </w:r>
      <w:r w:rsidRPr="00BD658F">
        <w:rPr>
          <w:rFonts w:ascii="Arial" w:hAnsi="Arial" w:cs="Arial"/>
          <w:iCs/>
          <w:sz w:val="22"/>
          <w:szCs w:val="22"/>
        </w:rPr>
        <w:t xml:space="preserve"> is </w:t>
      </w:r>
      <w:r w:rsidR="00F803AE" w:rsidRPr="00BD658F">
        <w:rPr>
          <w:rFonts w:ascii="Arial" w:hAnsi="Arial" w:cs="Arial"/>
          <w:iCs/>
          <w:sz w:val="22"/>
          <w:szCs w:val="22"/>
        </w:rPr>
        <w:t xml:space="preserve">also </w:t>
      </w:r>
      <w:r w:rsidRPr="00BD658F">
        <w:rPr>
          <w:rFonts w:ascii="Arial" w:hAnsi="Arial" w:cs="Arial"/>
          <w:iCs/>
          <w:sz w:val="22"/>
          <w:szCs w:val="22"/>
        </w:rPr>
        <w:t xml:space="preserve">supported by </w:t>
      </w:r>
      <w:r w:rsidRPr="00BD658F">
        <w:rPr>
          <w:rFonts w:ascii="Arial" w:hAnsi="Arial" w:cs="Arial"/>
          <w:b/>
          <w:bCs/>
          <w:iCs/>
          <w:sz w:val="22"/>
          <w:szCs w:val="22"/>
        </w:rPr>
        <w:t>The Alexander Gibson Circle, Bernard &amp; Jane Nelson, The Great Wave Syndicate, The Daiwa Anglo-Japanese Foundation, The Great Britain Sasakawa Foundation, The Japan Society of Scotland</w:t>
      </w:r>
      <w:r w:rsidRPr="00BD658F">
        <w:rPr>
          <w:rFonts w:ascii="Arial" w:hAnsi="Arial" w:cs="Arial"/>
          <w:iCs/>
          <w:sz w:val="22"/>
          <w:szCs w:val="22"/>
        </w:rPr>
        <w:t xml:space="preserve">, and </w:t>
      </w:r>
      <w:r w:rsidRPr="00BD658F">
        <w:rPr>
          <w:rFonts w:ascii="Arial" w:hAnsi="Arial" w:cs="Arial"/>
          <w:b/>
          <w:bCs/>
          <w:iCs/>
          <w:sz w:val="22"/>
          <w:szCs w:val="22"/>
        </w:rPr>
        <w:t>Scottish Opera’s New Commissions Circle</w:t>
      </w:r>
      <w:r w:rsidRPr="00BD658F">
        <w:rPr>
          <w:rFonts w:ascii="Arial" w:hAnsi="Arial" w:cs="Arial"/>
          <w:iCs/>
          <w:sz w:val="22"/>
          <w:szCs w:val="22"/>
        </w:rPr>
        <w:t xml:space="preserve">. </w:t>
      </w:r>
    </w:p>
    <w:p w14:paraId="7AC73555" w14:textId="7F43AE5E" w:rsidR="00D35C8E" w:rsidRDefault="00D35C8E" w:rsidP="00982829">
      <w:pPr>
        <w:spacing w:after="0" w:line="360" w:lineRule="auto"/>
        <w:contextualSpacing/>
        <w:rPr>
          <w:rFonts w:ascii="Arial" w:eastAsia="Times New Roman" w:hAnsi="Arial" w:cs="Arial"/>
          <w:iCs/>
          <w:color w:val="EE0000"/>
          <w:lang w:val="en-GB"/>
        </w:rPr>
      </w:pPr>
      <w:r w:rsidRPr="00F144E0">
        <w:rPr>
          <w:rFonts w:ascii="Arial" w:eastAsia="Times New Roman" w:hAnsi="Arial" w:cs="Arial"/>
          <w:iCs/>
          <w:lang w:val="en-GB"/>
        </w:rPr>
        <w:t xml:space="preserve">For more information about </w:t>
      </w:r>
      <w:r w:rsidR="001804BC" w:rsidRPr="001804BC">
        <w:rPr>
          <w:rFonts w:ascii="Arial" w:eastAsia="Times New Roman" w:hAnsi="Arial" w:cs="Arial"/>
          <w:b/>
          <w:bCs/>
          <w:iCs/>
        </w:rPr>
        <w:t xml:space="preserve">Digital x Hokusai in Scotland: </w:t>
      </w:r>
      <w:r w:rsidR="001B1EC9">
        <w:rPr>
          <w:rFonts w:ascii="Arial" w:eastAsia="Times New Roman" w:hAnsi="Arial" w:cs="Arial"/>
          <w:b/>
          <w:bCs/>
          <w:iCs/>
        </w:rPr>
        <w:t xml:space="preserve">The </w:t>
      </w:r>
      <w:r w:rsidR="001804BC" w:rsidRPr="001804BC">
        <w:rPr>
          <w:rFonts w:ascii="Arial" w:eastAsia="Times New Roman" w:hAnsi="Arial" w:cs="Arial"/>
          <w:b/>
          <w:bCs/>
          <w:iCs/>
        </w:rPr>
        <w:t>Life of Hokusai</w:t>
      </w:r>
      <w:r w:rsidRPr="00F144E0">
        <w:rPr>
          <w:rFonts w:ascii="Arial" w:eastAsia="Times New Roman" w:hAnsi="Arial" w:cs="Arial"/>
          <w:iCs/>
          <w:lang w:val="en-GB"/>
        </w:rPr>
        <w:t xml:space="preserve"> exhibition</w:t>
      </w:r>
      <w:r w:rsidR="00E05D30" w:rsidRPr="00F144E0">
        <w:rPr>
          <w:rFonts w:ascii="Arial" w:eastAsia="Times New Roman" w:hAnsi="Arial" w:cs="Arial"/>
          <w:iCs/>
          <w:lang w:val="en-GB"/>
        </w:rPr>
        <w:t xml:space="preserve"> opening times,</w:t>
      </w:r>
      <w:r w:rsidR="00707D22" w:rsidRPr="00F144E0">
        <w:rPr>
          <w:rFonts w:ascii="Arial" w:eastAsia="Times New Roman" w:hAnsi="Arial" w:cs="Arial"/>
          <w:iCs/>
          <w:lang w:val="en-GB"/>
        </w:rPr>
        <w:t xml:space="preserve"> and </w:t>
      </w:r>
      <w:r w:rsidR="00707D22" w:rsidRPr="00F144E0">
        <w:rPr>
          <w:rFonts w:ascii="Arial" w:eastAsia="Times New Roman" w:hAnsi="Arial" w:cs="Arial"/>
          <w:i/>
          <w:lang w:val="en-GB"/>
        </w:rPr>
        <w:t>The Great Wave</w:t>
      </w:r>
      <w:r w:rsidR="00707D22" w:rsidRPr="00F144E0">
        <w:rPr>
          <w:rFonts w:ascii="Arial" w:eastAsia="Times New Roman" w:hAnsi="Arial" w:cs="Arial"/>
          <w:iCs/>
          <w:lang w:val="en-GB"/>
        </w:rPr>
        <w:t>,</w:t>
      </w:r>
      <w:r w:rsidRPr="00F144E0">
        <w:rPr>
          <w:rFonts w:ascii="Arial" w:eastAsia="Times New Roman" w:hAnsi="Arial" w:cs="Arial"/>
          <w:iCs/>
          <w:lang w:val="en-GB"/>
        </w:rPr>
        <w:t xml:space="preserve"> visit </w:t>
      </w:r>
      <w:hyperlink r:id="rId7" w:history="1">
        <w:r w:rsidR="00F144E0" w:rsidRPr="00F144E0">
          <w:rPr>
            <w:rStyle w:val="Hyperlink"/>
            <w:rFonts w:ascii="Arial" w:eastAsia="Times New Roman" w:hAnsi="Arial" w:cs="Arial"/>
            <w:iCs/>
            <w:color w:val="auto"/>
          </w:rPr>
          <w:t>The Great Wave | Scottish Opera</w:t>
        </w:r>
      </w:hyperlink>
    </w:p>
    <w:p w14:paraId="502B7C94" w14:textId="77777777" w:rsidR="00D35C8E" w:rsidRDefault="00D35C8E" w:rsidP="00982829">
      <w:pPr>
        <w:spacing w:after="0" w:line="360" w:lineRule="auto"/>
        <w:contextualSpacing/>
        <w:rPr>
          <w:rFonts w:ascii="Arial" w:eastAsia="Times New Roman" w:hAnsi="Arial" w:cs="Arial"/>
          <w:iCs/>
          <w:lang w:val="en-GB"/>
        </w:rPr>
      </w:pPr>
    </w:p>
    <w:p w14:paraId="55C5BDAD" w14:textId="42CAD7D7" w:rsidR="00994BF6" w:rsidRPr="00F73B95" w:rsidRDefault="00FE0D00" w:rsidP="00982829">
      <w:pPr>
        <w:spacing w:after="0" w:line="360" w:lineRule="auto"/>
        <w:contextualSpacing/>
        <w:rPr>
          <w:rFonts w:ascii="Arial" w:eastAsia="Times New Roman" w:hAnsi="Arial" w:cs="Arial"/>
          <w:iCs/>
          <w:lang w:val="en-GB"/>
        </w:rPr>
      </w:pPr>
      <w:r w:rsidRPr="00F73B95">
        <w:rPr>
          <w:rFonts w:ascii="Arial" w:eastAsia="Times New Roman" w:hAnsi="Arial" w:cs="Arial"/>
          <w:iCs/>
          <w:lang w:val="en-GB"/>
        </w:rPr>
        <w:t xml:space="preserve">-ENDS- </w:t>
      </w:r>
    </w:p>
    <w:p w14:paraId="1E0A729C" w14:textId="77777777" w:rsidR="00982829" w:rsidRPr="00F73B95" w:rsidRDefault="00982829" w:rsidP="00982829">
      <w:pPr>
        <w:spacing w:after="0" w:line="360" w:lineRule="auto"/>
        <w:rPr>
          <w:rFonts w:ascii="Arial" w:eastAsia="Times New Roman" w:hAnsi="Arial" w:cs="Arial"/>
          <w:lang w:val="en-GB"/>
        </w:rPr>
      </w:pPr>
    </w:p>
    <w:p w14:paraId="20C20C2B" w14:textId="77777777" w:rsidR="00127779" w:rsidRDefault="00DB272A" w:rsidP="007E7BCB">
      <w:pPr>
        <w:spacing w:after="0" w:line="360" w:lineRule="auto"/>
        <w:rPr>
          <w:rStyle w:val="Hyperlink"/>
          <w:rFonts w:ascii="Arial" w:eastAsia="Arial Unicode MS" w:hAnsi="Arial" w:cs="Arial"/>
          <w:b/>
          <w:lang w:val="en-GB"/>
        </w:rPr>
      </w:pPr>
      <w:hyperlink r:id="rId8" w:history="1">
        <w:r w:rsidRPr="00F73B95">
          <w:rPr>
            <w:rStyle w:val="Hyperlink"/>
            <w:rFonts w:ascii="Arial" w:eastAsia="Arial Unicode MS" w:hAnsi="Arial" w:cs="Arial"/>
            <w:b/>
            <w:lang w:val="en-GB"/>
          </w:rPr>
          <w:t>www.scottishopera.org.uk</w:t>
        </w:r>
      </w:hyperlink>
    </w:p>
    <w:p w14:paraId="75802669" w14:textId="3A6A72C7" w:rsidR="00AB7790" w:rsidRPr="00127779" w:rsidRDefault="00FE0D00" w:rsidP="007E7BCB">
      <w:pPr>
        <w:spacing w:after="0" w:line="360" w:lineRule="auto"/>
        <w:rPr>
          <w:rFonts w:ascii="Arial" w:eastAsia="Arial Unicode MS" w:hAnsi="Arial" w:cs="Arial"/>
          <w:b/>
          <w:color w:val="0000FF" w:themeColor="hyperlink"/>
          <w:u w:val="single"/>
          <w:lang w:val="en-GB"/>
        </w:rPr>
      </w:pPr>
      <w:r w:rsidRPr="00354553">
        <w:rPr>
          <w:rFonts w:ascii="Arial" w:eastAsia="Times New Roman" w:hAnsi="Arial" w:cs="Arial"/>
          <w:bCs/>
          <w:lang w:val="en-GB"/>
        </w:rPr>
        <w:t xml:space="preserve">You can follow Scottish Opera on </w:t>
      </w:r>
      <w:r w:rsidR="00CB0F2E" w:rsidRPr="00354553">
        <w:rPr>
          <w:rFonts w:ascii="Arial" w:eastAsia="Times New Roman" w:hAnsi="Arial" w:cs="Arial"/>
          <w:bCs/>
          <w:lang w:val="en-GB"/>
        </w:rPr>
        <w:t>BlueSky,</w:t>
      </w:r>
      <w:r w:rsidR="009F20BC" w:rsidRPr="00354553">
        <w:rPr>
          <w:rFonts w:ascii="Arial" w:eastAsia="Times New Roman" w:hAnsi="Arial" w:cs="Arial"/>
          <w:bCs/>
          <w:lang w:val="en-GB"/>
        </w:rPr>
        <w:t xml:space="preserve"> </w:t>
      </w:r>
      <w:r w:rsidRPr="00354553">
        <w:rPr>
          <w:rFonts w:ascii="Arial" w:eastAsia="Times New Roman" w:hAnsi="Arial" w:cs="Arial"/>
          <w:bCs/>
          <w:lang w:val="en-GB"/>
        </w:rPr>
        <w:t>Instagram</w:t>
      </w:r>
      <w:r w:rsidR="00CB0F2E" w:rsidRPr="00354553">
        <w:rPr>
          <w:rFonts w:ascii="Arial" w:eastAsia="Times New Roman" w:hAnsi="Arial" w:cs="Arial"/>
          <w:bCs/>
          <w:lang w:val="en-GB"/>
        </w:rPr>
        <w:t>, Facebook</w:t>
      </w:r>
      <w:r w:rsidR="009F20BC" w:rsidRPr="00354553">
        <w:rPr>
          <w:rFonts w:ascii="Arial" w:eastAsia="Times New Roman" w:hAnsi="Arial" w:cs="Arial"/>
          <w:bCs/>
          <w:lang w:val="en-GB"/>
        </w:rPr>
        <w:t>, Tik-Tok</w:t>
      </w:r>
      <w:r w:rsidR="00CB0F2E" w:rsidRPr="00354553">
        <w:rPr>
          <w:rFonts w:ascii="Arial" w:eastAsia="Times New Roman" w:hAnsi="Arial" w:cs="Arial"/>
          <w:bCs/>
          <w:lang w:val="en-GB"/>
        </w:rPr>
        <w:t xml:space="preserve"> and You Tube</w:t>
      </w:r>
      <w:r w:rsidRPr="00354553">
        <w:rPr>
          <w:rFonts w:ascii="Arial" w:eastAsia="Times New Roman" w:hAnsi="Arial" w:cs="Arial"/>
          <w:bCs/>
          <w:lang w:val="en-GB"/>
        </w:rPr>
        <w:t xml:space="preserve"> </w:t>
      </w:r>
      <w:r w:rsidRPr="00354553">
        <w:rPr>
          <w:rFonts w:ascii="Arial" w:eastAsia="Times New Roman" w:hAnsi="Arial" w:cs="Arial"/>
          <w:b/>
          <w:bCs/>
          <w:lang w:val="en-GB"/>
        </w:rPr>
        <w:t>@ScottishOpera</w:t>
      </w:r>
      <w:r w:rsidRPr="00354553">
        <w:rPr>
          <w:rFonts w:ascii="Arial" w:eastAsia="Times New Roman" w:hAnsi="Arial" w:cs="Arial"/>
          <w:bCs/>
          <w:lang w:val="en-GB"/>
        </w:rPr>
        <w:t xml:space="preserve"> </w:t>
      </w:r>
    </w:p>
    <w:p w14:paraId="7EF7119D" w14:textId="77777777" w:rsidR="009E0E19" w:rsidRDefault="009E0E19" w:rsidP="007E7BCB">
      <w:pPr>
        <w:spacing w:after="0" w:line="360" w:lineRule="auto"/>
        <w:rPr>
          <w:rFonts w:ascii="Arial" w:eastAsia="Times New Roman" w:hAnsi="Arial" w:cs="Arial"/>
          <w:b/>
          <w:bCs/>
          <w:u w:val="single"/>
          <w:lang w:val="en-GB"/>
        </w:rPr>
      </w:pPr>
    </w:p>
    <w:p w14:paraId="4DDA100F" w14:textId="47EA9A29" w:rsidR="00810F39" w:rsidRPr="00C53B96" w:rsidRDefault="00FE0D00" w:rsidP="007E7BCB">
      <w:pPr>
        <w:spacing w:after="0" w:line="360" w:lineRule="auto"/>
        <w:rPr>
          <w:rFonts w:ascii="Arial" w:eastAsia="Times New Roman" w:hAnsi="Arial" w:cs="Arial"/>
          <w:bCs/>
          <w:lang w:val="en-GB"/>
        </w:rPr>
      </w:pPr>
      <w:r w:rsidRPr="00562511">
        <w:rPr>
          <w:rFonts w:ascii="Arial" w:eastAsia="Times New Roman" w:hAnsi="Arial" w:cs="Arial"/>
          <w:b/>
          <w:bCs/>
          <w:u w:val="single"/>
          <w:lang w:val="en-GB"/>
        </w:rPr>
        <w:t>C</w:t>
      </w:r>
      <w:r w:rsidR="00562511" w:rsidRPr="00562511">
        <w:rPr>
          <w:rFonts w:ascii="Arial" w:eastAsia="Times New Roman" w:hAnsi="Arial" w:cs="Arial"/>
          <w:b/>
          <w:bCs/>
          <w:u w:val="single"/>
          <w:lang w:val="en-GB"/>
        </w:rPr>
        <w:t>reative team</w:t>
      </w:r>
      <w:r w:rsidRPr="00562511">
        <w:rPr>
          <w:rFonts w:ascii="Arial" w:eastAsia="Times New Roman" w:hAnsi="Arial" w:cs="Arial"/>
          <w:b/>
          <w:bCs/>
          <w:u w:val="single"/>
          <w:lang w:val="en-GB"/>
        </w:rPr>
        <w:t xml:space="preserve"> </w:t>
      </w:r>
    </w:p>
    <w:p w14:paraId="452D9A46" w14:textId="3C61B6E3" w:rsidR="00810F39" w:rsidRDefault="00562511" w:rsidP="00562511">
      <w:pPr>
        <w:spacing w:after="0" w:line="360" w:lineRule="auto"/>
        <w:contextualSpacing/>
        <w:rPr>
          <w:rFonts w:ascii="Arial" w:eastAsia="Times New Roman" w:hAnsi="Arial" w:cs="Arial"/>
          <w:b/>
          <w:bCs/>
          <w:lang w:val="en-GB"/>
        </w:rPr>
      </w:pPr>
      <w:r w:rsidRPr="00562511">
        <w:rPr>
          <w:rFonts w:ascii="Arial" w:eastAsia="Times New Roman" w:hAnsi="Arial" w:cs="Arial"/>
          <w:lang w:val="en-GB"/>
        </w:rPr>
        <w:lastRenderedPageBreak/>
        <w:t>Conductor</w:t>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Pr>
          <w:rFonts w:ascii="Arial" w:eastAsia="Times New Roman" w:hAnsi="Arial" w:cs="Arial"/>
          <w:lang w:val="en-GB"/>
        </w:rPr>
        <w:tab/>
      </w:r>
      <w:r w:rsidRPr="00562511">
        <w:rPr>
          <w:rFonts w:ascii="Arial" w:eastAsia="Times New Roman" w:hAnsi="Arial" w:cs="Arial"/>
          <w:b/>
          <w:bCs/>
          <w:lang w:val="en-GB"/>
        </w:rPr>
        <w:t>Stuart Stratford</w:t>
      </w:r>
    </w:p>
    <w:p w14:paraId="733B618A" w14:textId="0BB203A6"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Director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Satoshi Miyagi</w:t>
      </w:r>
    </w:p>
    <w:p w14:paraId="4819F00E" w14:textId="72117633" w:rsidR="00AB7790" w:rsidRPr="00810F39" w:rsidRDefault="009B02C7" w:rsidP="00AB7790">
      <w:pPr>
        <w:spacing w:after="0" w:line="360" w:lineRule="auto"/>
        <w:contextualSpacing/>
        <w:rPr>
          <w:rFonts w:ascii="Arial" w:eastAsia="Times New Roman" w:hAnsi="Arial" w:cs="Arial"/>
          <w:lang w:val="en-GB"/>
        </w:rPr>
      </w:pPr>
      <w:r w:rsidRPr="009B02C7">
        <w:rPr>
          <w:rFonts w:ascii="Arial" w:eastAsia="Times New Roman" w:hAnsi="Arial" w:cs="Arial"/>
        </w:rPr>
        <w:t>Scenographer</w:t>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AB7790">
        <w:rPr>
          <w:rFonts w:ascii="Arial" w:eastAsia="Times New Roman" w:hAnsi="Arial" w:cs="Arial"/>
          <w:lang w:val="en-GB"/>
        </w:rPr>
        <w:tab/>
      </w:r>
      <w:r w:rsidR="00AB7790" w:rsidRPr="00810F39">
        <w:rPr>
          <w:rFonts w:ascii="Arial" w:eastAsia="Times New Roman" w:hAnsi="Arial" w:cs="Arial"/>
          <w:b/>
          <w:bCs/>
          <w:lang w:val="en-GB"/>
        </w:rPr>
        <w:t>Junpei Kiz</w:t>
      </w:r>
    </w:p>
    <w:p w14:paraId="261B2BEB" w14:textId="66FFC566"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Costume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Kayo Takahashi Deschene</w:t>
      </w:r>
    </w:p>
    <w:p w14:paraId="7B70A03F" w14:textId="7D44CCFE" w:rsidR="00AB7790" w:rsidRPr="00810F39"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Lighting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Yuka Hisamatsu</w:t>
      </w:r>
    </w:p>
    <w:p w14:paraId="2AC094D6" w14:textId="53791E8A" w:rsidR="00AB7790" w:rsidRDefault="00AB7790" w:rsidP="00AB7790">
      <w:pPr>
        <w:spacing w:after="0" w:line="360" w:lineRule="auto"/>
        <w:contextualSpacing/>
        <w:rPr>
          <w:rFonts w:ascii="Arial" w:eastAsia="Times New Roman" w:hAnsi="Arial" w:cs="Arial"/>
          <w:b/>
          <w:bCs/>
          <w:lang w:val="en-GB"/>
        </w:rPr>
      </w:pPr>
      <w:r w:rsidRPr="00810F39">
        <w:rPr>
          <w:rFonts w:ascii="Arial" w:eastAsia="Times New Roman" w:hAnsi="Arial" w:cs="Arial"/>
          <w:lang w:val="en-GB"/>
        </w:rPr>
        <w:t>Props Designer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Eri Fukasawa</w:t>
      </w:r>
    </w:p>
    <w:p w14:paraId="24BE543E" w14:textId="2D27CD5B" w:rsidR="00347FAA" w:rsidRPr="00810F39" w:rsidRDefault="00347FAA" w:rsidP="00AB7790">
      <w:pPr>
        <w:spacing w:after="0" w:line="360" w:lineRule="auto"/>
        <w:contextualSpacing/>
        <w:rPr>
          <w:rFonts w:ascii="Arial" w:eastAsia="Times New Roman" w:hAnsi="Arial" w:cs="Arial"/>
          <w:lang w:val="en-GB"/>
        </w:rPr>
      </w:pPr>
      <w:r w:rsidRPr="00347FAA">
        <w:rPr>
          <w:rFonts w:ascii="Arial" w:eastAsia="Times New Roman" w:hAnsi="Arial" w:cs="Arial"/>
        </w:rPr>
        <w:t xml:space="preserve">Video Designer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7FAA">
        <w:rPr>
          <w:rFonts w:ascii="Arial" w:eastAsia="Times New Roman" w:hAnsi="Arial" w:cs="Arial"/>
          <w:b/>
          <w:bCs/>
        </w:rPr>
        <w:t>Sho Yamaguchi</w:t>
      </w:r>
    </w:p>
    <w:p w14:paraId="4F110156" w14:textId="4CD31171" w:rsidR="00AB7790" w:rsidRPr="00AB7790" w:rsidRDefault="00AB7790" w:rsidP="00AB7790">
      <w:pPr>
        <w:spacing w:after="0" w:line="360" w:lineRule="auto"/>
        <w:contextualSpacing/>
        <w:rPr>
          <w:rFonts w:ascii="Arial" w:eastAsia="Times New Roman" w:hAnsi="Arial" w:cs="Arial"/>
          <w:lang w:val="en-GB"/>
        </w:rPr>
      </w:pPr>
      <w:r w:rsidRPr="00810F39">
        <w:rPr>
          <w:rFonts w:ascii="Arial" w:eastAsia="Times New Roman" w:hAnsi="Arial" w:cs="Arial"/>
          <w:lang w:val="en-GB"/>
        </w:rPr>
        <w:t>Choreographer</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Akiko Kitamura</w:t>
      </w:r>
      <w:r w:rsidR="00BB16F0">
        <w:rPr>
          <w:rFonts w:ascii="Arial" w:eastAsia="Times New Roman" w:hAnsi="Arial" w:cs="Arial"/>
          <w:b/>
          <w:bCs/>
          <w:lang w:val="en-GB"/>
        </w:rPr>
        <w:t xml:space="preserve"> </w:t>
      </w:r>
      <w:r w:rsidRPr="00AB7790">
        <w:rPr>
          <w:rFonts w:ascii="Arial" w:eastAsia="Times New Roman" w:hAnsi="Arial" w:cs="Arial"/>
          <w:b/>
          <w:bCs/>
        </w:rPr>
        <w:tab/>
      </w:r>
      <w:r w:rsidRPr="00AB7790">
        <w:rPr>
          <w:rFonts w:ascii="Arial" w:eastAsia="Times New Roman" w:hAnsi="Arial" w:cs="Arial"/>
          <w:b/>
          <w:bCs/>
        </w:rPr>
        <w:tab/>
      </w:r>
      <w:r w:rsidRPr="00AB7790">
        <w:rPr>
          <w:rFonts w:ascii="Arial" w:eastAsia="Times New Roman" w:hAnsi="Arial" w:cs="Arial"/>
          <w:bCs/>
        </w:rPr>
        <w:t xml:space="preserve"> </w:t>
      </w:r>
    </w:p>
    <w:p w14:paraId="511023D4" w14:textId="77777777" w:rsidR="00AB7790" w:rsidRDefault="00AB7790" w:rsidP="00562511">
      <w:pPr>
        <w:spacing w:after="0" w:line="360" w:lineRule="auto"/>
        <w:contextualSpacing/>
        <w:rPr>
          <w:rFonts w:ascii="Arial" w:eastAsia="Times New Roman" w:hAnsi="Arial" w:cs="Arial"/>
          <w:b/>
          <w:bCs/>
          <w:lang w:val="en-GB"/>
        </w:rPr>
      </w:pPr>
    </w:p>
    <w:p w14:paraId="550DA411" w14:textId="52E5FFC5" w:rsidR="00AB7790" w:rsidRPr="00AB7790" w:rsidRDefault="00AB7790" w:rsidP="00562511">
      <w:pPr>
        <w:spacing w:after="0" w:line="360" w:lineRule="auto"/>
        <w:contextualSpacing/>
        <w:rPr>
          <w:rFonts w:ascii="Arial" w:eastAsia="Times New Roman" w:hAnsi="Arial" w:cs="Arial"/>
          <w:b/>
          <w:bCs/>
          <w:u w:val="single"/>
          <w:lang w:val="en-GB"/>
        </w:rPr>
      </w:pPr>
      <w:r w:rsidRPr="00AB7790">
        <w:rPr>
          <w:rFonts w:ascii="Arial" w:eastAsia="Times New Roman" w:hAnsi="Arial" w:cs="Arial"/>
          <w:b/>
          <w:bCs/>
          <w:u w:val="single"/>
          <w:lang w:val="en-GB"/>
        </w:rPr>
        <w:t xml:space="preserve">Cast </w:t>
      </w:r>
    </w:p>
    <w:p w14:paraId="301D80B8" w14:textId="326B7623" w:rsidR="00810F39" w:rsidRPr="00810F39" w:rsidRDefault="00AB7790" w:rsidP="00810F39">
      <w:pPr>
        <w:spacing w:after="0" w:line="360" w:lineRule="auto"/>
        <w:contextualSpacing/>
        <w:rPr>
          <w:rFonts w:ascii="Arial" w:eastAsia="Times New Roman" w:hAnsi="Arial" w:cs="Arial"/>
          <w:b/>
          <w:bCs/>
          <w:lang w:val="en-GB"/>
        </w:rPr>
      </w:pPr>
      <w:r w:rsidRPr="00810F39">
        <w:rPr>
          <w:rFonts w:ascii="Arial" w:eastAsia="Times New Roman" w:hAnsi="Arial" w:cs="Arial"/>
          <w:lang w:val="en-GB"/>
        </w:rPr>
        <w:t>Katsushika Hokusai</w:t>
      </w:r>
      <w:r w:rsidRPr="00AB7790">
        <w:rPr>
          <w:rFonts w:ascii="Arial" w:eastAsia="Times New Roman" w:hAnsi="Arial" w:cs="Arial"/>
          <w:lang w:val="en-GB"/>
        </w:rPr>
        <w:t xml:space="preserve"> </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Daisuke Ohyama</w:t>
      </w:r>
      <w:r w:rsidR="00810F39" w:rsidRPr="00810F39">
        <w:rPr>
          <w:rFonts w:ascii="Arial" w:eastAsia="Times New Roman" w:hAnsi="Arial" w:cs="Arial"/>
          <w:u w:val="single"/>
          <w:lang w:val="en-GB"/>
        </w:rPr>
        <w:br/>
      </w:r>
      <w:bookmarkStart w:id="3" w:name="_Hlk216772675"/>
      <w:r w:rsidRPr="00810F39">
        <w:rPr>
          <w:rFonts w:ascii="Arial" w:eastAsia="Times New Roman" w:hAnsi="Arial" w:cs="Arial"/>
          <w:lang w:val="en-GB"/>
        </w:rPr>
        <w:t>Katsushika Ōi</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Julieth Lozano Rolong</w:t>
      </w:r>
      <w:bookmarkEnd w:id="3"/>
    </w:p>
    <w:p w14:paraId="56FFF7C0" w14:textId="07859CD4" w:rsidR="00544D7E" w:rsidRPr="00817253" w:rsidRDefault="00AB7790" w:rsidP="00982829">
      <w:pPr>
        <w:spacing w:after="0" w:line="360" w:lineRule="auto"/>
        <w:contextualSpacing/>
        <w:rPr>
          <w:rFonts w:ascii="Arial" w:eastAsia="Times New Roman" w:hAnsi="Arial" w:cs="Arial"/>
          <w:lang w:val="en-GB"/>
        </w:rPr>
      </w:pPr>
      <w:r w:rsidRPr="00810F39">
        <w:rPr>
          <w:rFonts w:ascii="Arial" w:eastAsia="Times New Roman" w:hAnsi="Arial" w:cs="Arial"/>
          <w:lang w:val="en-GB"/>
        </w:rPr>
        <w:t>Mr Tozaki / Nishimura Yohachi</w:t>
      </w:r>
      <w:r w:rsidRPr="00AB7790">
        <w:rPr>
          <w:rFonts w:ascii="Arial" w:eastAsia="Times New Roman" w:hAnsi="Arial" w:cs="Arial"/>
          <w:lang w:val="en-GB"/>
        </w:rPr>
        <w:tab/>
      </w:r>
      <w:r w:rsidRPr="00810F39">
        <w:rPr>
          <w:rFonts w:ascii="Arial" w:eastAsia="Times New Roman" w:hAnsi="Arial" w:cs="Arial"/>
          <w:b/>
          <w:bCs/>
          <w:lang w:val="en-GB"/>
        </w:rPr>
        <w:t>Shengzhi Ren</w:t>
      </w:r>
      <w:r w:rsidR="00810F39" w:rsidRPr="00810F39">
        <w:rPr>
          <w:rFonts w:ascii="Arial" w:eastAsia="Times New Roman" w:hAnsi="Arial" w:cs="Arial"/>
          <w:lang w:val="en-GB"/>
        </w:rPr>
        <w:br/>
        <w:t>Eirakuya Tōshirō / Takai Kōzan</w:t>
      </w:r>
      <w:r w:rsidRPr="00AB7790">
        <w:rPr>
          <w:rFonts w:ascii="Arial" w:eastAsia="Times New Roman" w:hAnsi="Arial" w:cs="Arial"/>
          <w:lang w:val="en-GB"/>
        </w:rPr>
        <w:t xml:space="preserve">        </w:t>
      </w:r>
      <w:r w:rsidRPr="00810F39">
        <w:rPr>
          <w:rFonts w:ascii="Arial" w:eastAsia="Times New Roman" w:hAnsi="Arial" w:cs="Arial"/>
          <w:b/>
          <w:bCs/>
          <w:lang w:val="en-GB"/>
        </w:rPr>
        <w:t>Edward Hawkins</w:t>
      </w:r>
      <w:r>
        <w:rPr>
          <w:rFonts w:ascii="Arial" w:eastAsia="Times New Roman" w:hAnsi="Arial" w:cs="Arial"/>
          <w:b/>
          <w:bCs/>
          <w:u w:val="single"/>
          <w:lang w:val="en-GB"/>
        </w:rPr>
        <w:t xml:space="preserve"> </w:t>
      </w:r>
      <w:r w:rsidR="00810F39" w:rsidRPr="00810F39">
        <w:rPr>
          <w:rFonts w:ascii="Arial" w:eastAsia="Times New Roman" w:hAnsi="Arial" w:cs="Arial"/>
          <w:u w:val="single"/>
          <w:lang w:val="en-GB"/>
        </w:rPr>
        <w:br/>
      </w:r>
      <w:r w:rsidR="00810F39" w:rsidRPr="00810F39">
        <w:rPr>
          <w:rFonts w:ascii="Arial" w:eastAsia="Times New Roman" w:hAnsi="Arial" w:cs="Arial"/>
          <w:lang w:val="en-GB"/>
        </w:rPr>
        <w:t>Koto</w:t>
      </w:r>
      <w:r w:rsidRPr="00AB7790">
        <w:rPr>
          <w:rFonts w:ascii="Arial" w:eastAsia="Times New Roman" w:hAnsi="Arial" w:cs="Arial"/>
          <w:b/>
          <w:bCs/>
          <w:lang w:val="en-GB"/>
        </w:rPr>
        <w:t xml:space="preserve"> </w:t>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AB7790">
        <w:rPr>
          <w:rFonts w:ascii="Arial" w:eastAsia="Times New Roman" w:hAnsi="Arial" w:cs="Arial"/>
          <w:b/>
          <w:bCs/>
          <w:lang w:val="en-GB"/>
        </w:rPr>
        <w:tab/>
      </w:r>
      <w:r w:rsidRPr="00810F39">
        <w:rPr>
          <w:rFonts w:ascii="Arial" w:eastAsia="Times New Roman" w:hAnsi="Arial" w:cs="Arial"/>
          <w:b/>
          <w:bCs/>
          <w:lang w:val="en-GB"/>
        </w:rPr>
        <w:t>Chloe Harris</w:t>
      </w:r>
      <w:r w:rsidR="00544D7E">
        <w:rPr>
          <w:rFonts w:ascii="Arial" w:eastAsia="Times New Roman" w:hAnsi="Arial" w:cs="Arial"/>
          <w:b/>
          <w:bCs/>
          <w:lang w:val="en-GB"/>
        </w:rPr>
        <w:t>*</w:t>
      </w:r>
      <w:r w:rsidR="00817253">
        <w:rPr>
          <w:rFonts w:ascii="Arial" w:eastAsia="Times New Roman" w:hAnsi="Arial" w:cs="Arial"/>
          <w:b/>
          <w:bCs/>
          <w:lang w:val="en-GB"/>
        </w:rPr>
        <w:t>*</w:t>
      </w:r>
      <w:r w:rsidR="00810F39" w:rsidRPr="00810F39">
        <w:rPr>
          <w:rFonts w:ascii="Arial" w:eastAsia="Times New Roman" w:hAnsi="Arial" w:cs="Arial"/>
          <w:u w:val="single"/>
          <w:lang w:val="en-GB"/>
        </w:rPr>
        <w:br/>
      </w:r>
      <w:r w:rsidRPr="00810F39">
        <w:rPr>
          <w:rFonts w:ascii="Arial" w:eastAsia="Times New Roman" w:hAnsi="Arial" w:cs="Arial"/>
          <w:lang w:val="en-GB"/>
        </w:rPr>
        <w:t>Hokusai’s Grandson</w:t>
      </w:r>
      <w:r w:rsidRPr="00AB7790">
        <w:rPr>
          <w:rFonts w:ascii="Arial" w:eastAsia="Times New Roman" w:hAnsi="Arial" w:cs="Arial"/>
          <w:lang w:val="en-GB"/>
        </w:rPr>
        <w:tab/>
      </w:r>
      <w:r w:rsidRPr="00AB7790">
        <w:rPr>
          <w:rFonts w:ascii="Arial" w:eastAsia="Times New Roman" w:hAnsi="Arial" w:cs="Arial"/>
          <w:lang w:val="en-GB"/>
        </w:rPr>
        <w:tab/>
      </w:r>
      <w:r w:rsidRPr="00AB7790">
        <w:rPr>
          <w:rFonts w:ascii="Arial" w:eastAsia="Times New Roman" w:hAnsi="Arial" w:cs="Arial"/>
          <w:lang w:val="en-GB"/>
        </w:rPr>
        <w:tab/>
      </w:r>
      <w:r w:rsidRPr="00810F39">
        <w:rPr>
          <w:rFonts w:ascii="Arial" w:eastAsia="Times New Roman" w:hAnsi="Arial" w:cs="Arial"/>
          <w:b/>
          <w:bCs/>
          <w:lang w:val="en-GB"/>
        </w:rPr>
        <w:t>Luvo Maranti</w:t>
      </w:r>
      <w:r w:rsidR="00544D7E">
        <w:rPr>
          <w:rFonts w:ascii="Arial" w:eastAsia="Times New Roman" w:hAnsi="Arial" w:cs="Arial"/>
          <w:b/>
          <w:bCs/>
          <w:lang w:val="en-GB"/>
        </w:rPr>
        <w:t>*</w:t>
      </w:r>
      <w:r w:rsidR="00810F39" w:rsidRPr="00810F39">
        <w:rPr>
          <w:rFonts w:ascii="Arial" w:eastAsia="Times New Roman" w:hAnsi="Arial" w:cs="Arial"/>
          <w:u w:val="single"/>
          <w:lang w:val="en-GB"/>
        </w:rPr>
        <w:br/>
      </w:r>
      <w:r w:rsidR="00810F39" w:rsidRPr="00810F39">
        <w:rPr>
          <w:rFonts w:ascii="Arial" w:eastAsia="Times New Roman" w:hAnsi="Arial" w:cs="Arial"/>
          <w:lang w:val="en-GB"/>
        </w:rPr>
        <w:t>Dr Philipp Franz von Siebold</w:t>
      </w:r>
      <w:r w:rsidRPr="00AB7790">
        <w:rPr>
          <w:rFonts w:ascii="Arial" w:eastAsia="Times New Roman" w:hAnsi="Arial" w:cs="Arial"/>
          <w:lang w:val="en-GB"/>
        </w:rPr>
        <w:t xml:space="preserve">              </w:t>
      </w:r>
      <w:r w:rsidRPr="00810F39">
        <w:rPr>
          <w:rFonts w:ascii="Arial" w:eastAsia="Times New Roman" w:hAnsi="Arial" w:cs="Arial"/>
          <w:b/>
          <w:bCs/>
          <w:lang w:val="en-GB"/>
        </w:rPr>
        <w:t>Collin Shay</w:t>
      </w:r>
      <w:r w:rsidR="00810F39" w:rsidRPr="00810F39">
        <w:rPr>
          <w:rFonts w:ascii="Arial" w:eastAsia="Times New Roman" w:hAnsi="Arial" w:cs="Arial"/>
          <w:lang w:val="en-GB"/>
        </w:rPr>
        <w:br/>
      </w:r>
    </w:p>
    <w:p w14:paraId="2914BF94" w14:textId="484F2EA7" w:rsidR="00817253" w:rsidRPr="00817253" w:rsidRDefault="00817253" w:rsidP="00982829">
      <w:pPr>
        <w:spacing w:after="0" w:line="360" w:lineRule="auto"/>
        <w:contextualSpacing/>
        <w:rPr>
          <w:rFonts w:ascii="Arial" w:eastAsia="Times New Roman" w:hAnsi="Arial" w:cs="Arial"/>
          <w:lang w:val="en-GB"/>
        </w:rPr>
      </w:pPr>
      <w:r w:rsidRPr="00817253">
        <w:rPr>
          <w:rFonts w:ascii="Arial" w:eastAsia="Times New Roman" w:hAnsi="Arial" w:cs="Arial"/>
          <w:lang w:val="en-GB"/>
        </w:rPr>
        <w:t>**Scottish Opera Emerging Artist 2024–26</w:t>
      </w:r>
    </w:p>
    <w:p w14:paraId="399C4181" w14:textId="2BC00484" w:rsidR="00817253" w:rsidRPr="00817253" w:rsidRDefault="00817253" w:rsidP="00817253">
      <w:pPr>
        <w:spacing w:after="0" w:line="360" w:lineRule="auto"/>
        <w:contextualSpacing/>
        <w:rPr>
          <w:rFonts w:ascii="Arial" w:eastAsia="Times New Roman" w:hAnsi="Arial" w:cs="Arial"/>
          <w:lang w:val="en-GB"/>
        </w:rPr>
      </w:pPr>
      <w:r w:rsidRPr="00817253">
        <w:rPr>
          <w:rFonts w:ascii="Arial" w:eastAsia="Times New Roman" w:hAnsi="Arial" w:cs="Arial"/>
          <w:lang w:val="en-GB"/>
        </w:rPr>
        <w:t>*Scottish Opera Emerging Artist 2025/26</w:t>
      </w:r>
    </w:p>
    <w:p w14:paraId="19D78F83" w14:textId="10ACB5F5" w:rsidR="00FE0D00" w:rsidRPr="00544D7E" w:rsidRDefault="00810F39" w:rsidP="00982829">
      <w:pPr>
        <w:spacing w:after="0" w:line="360" w:lineRule="auto"/>
        <w:contextualSpacing/>
        <w:rPr>
          <w:rFonts w:ascii="Arial" w:eastAsia="Times New Roman" w:hAnsi="Arial" w:cs="Arial"/>
          <w:lang w:val="en-GB"/>
        </w:rPr>
      </w:pPr>
      <w:r w:rsidRPr="00810F39">
        <w:rPr>
          <w:rFonts w:ascii="Arial" w:eastAsia="Times New Roman" w:hAnsi="Arial" w:cs="Arial"/>
          <w:u w:val="single"/>
          <w:lang w:val="en-GB"/>
        </w:rPr>
        <w:br/>
      </w:r>
      <w:r w:rsidR="00FE0D00" w:rsidRPr="00562511">
        <w:rPr>
          <w:rFonts w:ascii="Arial" w:eastAsia="Times New Roman" w:hAnsi="Arial" w:cs="Arial"/>
          <w:b/>
          <w:u w:val="single"/>
          <w:lang w:val="en-GB"/>
        </w:rPr>
        <w:t>Performance Diary</w:t>
      </w:r>
    </w:p>
    <w:p w14:paraId="0DB616A9" w14:textId="77777777" w:rsidR="00810F39" w:rsidRPr="00FB1015" w:rsidRDefault="00810F39" w:rsidP="00810F39">
      <w:pPr>
        <w:spacing w:after="0" w:line="360" w:lineRule="auto"/>
        <w:contextualSpacing/>
        <w:rPr>
          <w:rFonts w:ascii="Arial" w:eastAsia="Arial" w:hAnsi="Arial" w:cs="Arial"/>
          <w:b/>
          <w:i/>
          <w:color w:val="000000"/>
        </w:rPr>
      </w:pPr>
    </w:p>
    <w:p w14:paraId="1D8FFB6F"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b/>
          <w:bCs/>
        </w:rPr>
        <w:t>Theatre Royal Glasgow </w:t>
      </w:r>
      <w:r w:rsidRPr="00FB1015">
        <w:rPr>
          <w:rFonts w:ascii="Arial" w:eastAsia="Times New Roman" w:hAnsi="Arial" w:cs="Arial"/>
        </w:rPr>
        <w:t> </w:t>
      </w:r>
    </w:p>
    <w:p w14:paraId="1639E4BE" w14:textId="143CCC38" w:rsidR="00810F39"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12 &amp; 14 February</w:t>
      </w:r>
      <w:r>
        <w:rPr>
          <w:rFonts w:ascii="Arial" w:eastAsia="Times New Roman" w:hAnsi="Arial" w:cs="Arial"/>
        </w:rPr>
        <w:t xml:space="preserve"> 2026,</w:t>
      </w:r>
      <w:r w:rsidRPr="00FB1015">
        <w:rPr>
          <w:rFonts w:ascii="Arial" w:eastAsia="Times New Roman" w:hAnsi="Arial" w:cs="Arial"/>
        </w:rPr>
        <w:t xml:space="preserve"> 7.15pm  </w:t>
      </w:r>
    </w:p>
    <w:p w14:paraId="46091268" w14:textId="77777777" w:rsidR="00810F39" w:rsidRPr="00FB1015" w:rsidRDefault="00810F39" w:rsidP="00810F39">
      <w:pPr>
        <w:spacing w:after="0" w:line="360" w:lineRule="auto"/>
        <w:contextualSpacing/>
        <w:textAlignment w:val="baseline"/>
        <w:rPr>
          <w:rFonts w:ascii="Arial" w:eastAsia="Times New Roman" w:hAnsi="Arial" w:cs="Arial"/>
        </w:rPr>
      </w:pPr>
    </w:p>
    <w:p w14:paraId="65140143"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b/>
          <w:bCs/>
        </w:rPr>
        <w:t>Festival Theatre Edinburgh </w:t>
      </w:r>
      <w:r w:rsidRPr="00FB1015">
        <w:rPr>
          <w:rFonts w:ascii="Arial" w:eastAsia="Times New Roman" w:hAnsi="Arial" w:cs="Arial"/>
        </w:rPr>
        <w:t> </w:t>
      </w:r>
    </w:p>
    <w:p w14:paraId="4B814D3E"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19 &amp; 21 February 7.15pm   </w:t>
      </w:r>
    </w:p>
    <w:p w14:paraId="3A7D1E90"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6D0A4863"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Pre-show talks  </w:t>
      </w:r>
    </w:p>
    <w:p w14:paraId="3E87E225"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14 &amp; 21 February </w:t>
      </w:r>
    </w:p>
    <w:p w14:paraId="7DFB79BB"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337A0866" w14:textId="77777777" w:rsidR="00810F39" w:rsidRPr="00FB1015"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Audio description / Touch Tours  </w:t>
      </w:r>
    </w:p>
    <w:p w14:paraId="6BA1087E" w14:textId="77777777" w:rsidR="00810F39" w:rsidRPr="00E475A3" w:rsidRDefault="00810F39" w:rsidP="00810F39">
      <w:pPr>
        <w:spacing w:after="0" w:line="360" w:lineRule="auto"/>
        <w:contextualSpacing/>
        <w:textAlignment w:val="baseline"/>
        <w:rPr>
          <w:rFonts w:ascii="Arial" w:eastAsia="Times New Roman" w:hAnsi="Arial" w:cs="Arial"/>
        </w:rPr>
      </w:pPr>
      <w:r w:rsidRPr="00FB1015">
        <w:rPr>
          <w:rFonts w:ascii="Arial" w:eastAsia="Times New Roman" w:hAnsi="Arial" w:cs="Arial"/>
        </w:rPr>
        <w:t>14 &amp; 21 February </w:t>
      </w:r>
    </w:p>
    <w:p w14:paraId="0C7D96FA" w14:textId="77777777" w:rsidR="00FB4276" w:rsidRDefault="00FB4276" w:rsidP="00982829">
      <w:pPr>
        <w:spacing w:after="0" w:line="360" w:lineRule="auto"/>
        <w:rPr>
          <w:rFonts w:ascii="Arial" w:eastAsia="Arial Unicode MS" w:hAnsi="Arial" w:cs="Arial"/>
          <w:color w:val="000000"/>
          <w:u w:val="single"/>
          <w:lang w:val="en-GB"/>
        </w:rPr>
      </w:pPr>
    </w:p>
    <w:p w14:paraId="32AFAC5C" w14:textId="77777777" w:rsidR="00B9054F" w:rsidRDefault="00B9054F" w:rsidP="009E0E19">
      <w:pPr>
        <w:spacing w:before="100" w:after="100" w:line="360" w:lineRule="auto"/>
        <w:contextualSpacing/>
        <w:rPr>
          <w:rFonts w:ascii="Arial" w:eastAsia="Arial" w:hAnsi="Arial" w:cs="Arial"/>
          <w:u w:val="single"/>
        </w:rPr>
      </w:pPr>
      <w:r w:rsidRPr="009E0E19">
        <w:rPr>
          <w:rFonts w:ascii="Arial" w:eastAsia="Arial" w:hAnsi="Arial" w:cs="Arial"/>
          <w:u w:val="single"/>
        </w:rPr>
        <w:t>Notes to Editors</w:t>
      </w:r>
    </w:p>
    <w:p w14:paraId="78E8CB24" w14:textId="77777777" w:rsidR="009E0E19" w:rsidRDefault="009E0E19" w:rsidP="009E0E19">
      <w:pPr>
        <w:spacing w:before="100" w:after="100" w:line="360" w:lineRule="auto"/>
        <w:contextualSpacing/>
        <w:rPr>
          <w:rFonts w:ascii="Arial" w:eastAsia="Arial" w:hAnsi="Arial" w:cs="Arial"/>
          <w:u w:val="single"/>
        </w:rPr>
      </w:pPr>
    </w:p>
    <w:p w14:paraId="337891FD" w14:textId="60588D04" w:rsidR="00511A04" w:rsidRDefault="00544D7E" w:rsidP="009E0E19">
      <w:pPr>
        <w:spacing w:before="100" w:after="100" w:line="360" w:lineRule="auto"/>
        <w:contextualSpacing/>
        <w:rPr>
          <w:rFonts w:ascii="Arial" w:eastAsia="Arial" w:hAnsi="Arial" w:cs="Arial"/>
          <w:u w:val="single"/>
        </w:rPr>
      </w:pPr>
      <w:r>
        <w:rPr>
          <w:rFonts w:ascii="Arial" w:eastAsia="Arial" w:hAnsi="Arial" w:cs="Arial"/>
          <w:u w:val="single"/>
        </w:rPr>
        <w:t>Dai Fujikura biography</w:t>
      </w:r>
    </w:p>
    <w:p w14:paraId="7435A503" w14:textId="6B406EC5" w:rsidR="00D060E2" w:rsidRPr="00D060E2" w:rsidRDefault="00D060E2" w:rsidP="00D060E2">
      <w:pPr>
        <w:pStyle w:val="Body"/>
        <w:spacing w:after="0" w:line="360" w:lineRule="auto"/>
        <w:rPr>
          <w:rFonts w:ascii="Arial" w:eastAsia="Arial" w:hAnsi="Arial" w:cs="Arial"/>
          <w:color w:val="auto"/>
        </w:rPr>
      </w:pPr>
      <w:r w:rsidRPr="00D060E2">
        <w:rPr>
          <w:rFonts w:ascii="Arial" w:hAnsi="Arial"/>
          <w:color w:val="auto"/>
          <w:lang w:val="en-US"/>
        </w:rPr>
        <w:t>Dai Fujikura is a London-based composer that was born in Osaka, Japan in 1977. He moved to the UK at fifteen and studied under Sir George Benjamin.</w:t>
      </w:r>
      <w:r w:rsidRPr="00D060E2">
        <w:rPr>
          <w:rFonts w:ascii="Arial" w:eastAsia="Arial" w:hAnsi="Arial" w:cs="Arial"/>
          <w:color w:val="auto"/>
        </w:rPr>
        <w:br/>
      </w:r>
      <w:r w:rsidRPr="00D060E2">
        <w:rPr>
          <w:rFonts w:ascii="Arial" w:hAnsi="Arial"/>
          <w:color w:val="auto"/>
          <w:lang w:val="en-US"/>
        </w:rPr>
        <w:t>In 2020, Fujikura's opera "A Dream of Armageddon," based on H.G. Wells' story of the same name, premiered at the New National Theatre Tokyo and was widely acclaimed. That same year, his Fourth Piano Concerto, "Akiko's Piano," commemorated the 75th anniversary of the Hiroshima bombing and was released by Sony Music. His work "Entwine" has been performed by orchestras including the WDR Sinfonieorchester Köln and the New York Philharmonic.</w:t>
      </w:r>
      <w:r w:rsidRPr="00D060E2">
        <w:rPr>
          <w:rFonts w:ascii="Arial" w:eastAsia="Arial" w:hAnsi="Arial" w:cs="Arial"/>
          <w:color w:val="auto"/>
        </w:rPr>
        <w:br/>
      </w:r>
      <w:r w:rsidRPr="00D060E2">
        <w:rPr>
          <w:rFonts w:ascii="Arial" w:hAnsi="Arial"/>
          <w:color w:val="auto"/>
          <w:lang w:val="en-US"/>
        </w:rPr>
        <w:t xml:space="preserve">His orchestral work </w:t>
      </w:r>
      <w:r w:rsidRPr="00D060E2">
        <w:rPr>
          <w:rFonts w:ascii="Arial" w:hAnsi="Arial"/>
          <w:color w:val="auto"/>
          <w:rtl/>
          <w:lang w:val="ar-SA"/>
        </w:rPr>
        <w:t>“</w:t>
      </w:r>
      <w:r w:rsidRPr="00D060E2">
        <w:rPr>
          <w:rFonts w:ascii="Arial" w:hAnsi="Arial"/>
          <w:color w:val="auto"/>
          <w:lang w:val="en-US"/>
        </w:rPr>
        <w:t>Wavering World,</w:t>
      </w:r>
      <w:r w:rsidRPr="00D060E2">
        <w:rPr>
          <w:rFonts w:ascii="Arial" w:hAnsi="Arial"/>
          <w:color w:val="auto"/>
        </w:rPr>
        <w:t xml:space="preserve">” </w:t>
      </w:r>
      <w:r w:rsidRPr="00D060E2">
        <w:rPr>
          <w:rFonts w:ascii="Arial" w:hAnsi="Arial"/>
          <w:color w:val="auto"/>
          <w:lang w:val="en-US"/>
        </w:rPr>
        <w:t>was commissioned and performed by the Seattle Symphony, Pacific Philharmonia Tokyo, Musikalische Akademie des Nationaltheater-Orchesters Mannheim, and the City of Birmingham Symphony Orchestra.</w:t>
      </w:r>
    </w:p>
    <w:p w14:paraId="5E4D8D69" w14:textId="3BD51E78" w:rsidR="00D060E2" w:rsidRPr="00D060E2" w:rsidRDefault="00D060E2" w:rsidP="00D060E2">
      <w:pPr>
        <w:pStyle w:val="Body"/>
        <w:spacing w:after="0" w:line="360" w:lineRule="auto"/>
        <w:rPr>
          <w:rFonts w:ascii="Arial" w:eastAsia="Arial" w:hAnsi="Arial" w:cs="Arial"/>
          <w:color w:val="FF2600"/>
        </w:rPr>
      </w:pPr>
      <w:r w:rsidRPr="00D060E2">
        <w:rPr>
          <w:rFonts w:ascii="Arial" w:hAnsi="Arial"/>
          <w:color w:val="auto"/>
          <w:lang w:val="en-US"/>
        </w:rPr>
        <w:t>His music theatre piece "Metamorphosis of a Living Room," in collaboration with theatre director Toshiki Okada, was commissioned and staged by Wiener Festwochen, and has been staged in Austria, Germany, Holland, Japan and Korea.</w:t>
      </w:r>
      <w:r w:rsidRPr="00D060E2">
        <w:rPr>
          <w:rFonts w:ascii="Arial" w:eastAsia="Arial" w:hAnsi="Arial" w:cs="Arial"/>
          <w:color w:val="auto"/>
        </w:rPr>
        <w:br/>
      </w:r>
      <w:r w:rsidRPr="00D060E2">
        <w:rPr>
          <w:rFonts w:ascii="Arial" w:hAnsi="Arial"/>
          <w:color w:val="auto"/>
          <w:lang w:val="en-US"/>
        </w:rPr>
        <w:t>Fujikura has presented three operas: "SOLARIS" (2015), co-commissioned by the Th</w:t>
      </w:r>
      <w:r w:rsidRPr="00D060E2">
        <w:rPr>
          <w:rFonts w:ascii="Arial" w:hAnsi="Arial"/>
          <w:color w:val="auto"/>
          <w:lang w:val="fr-FR"/>
        </w:rPr>
        <w:t>éâtre des Champs-Elysé</w:t>
      </w:r>
      <w:r w:rsidRPr="00D060E2">
        <w:rPr>
          <w:rFonts w:ascii="Arial" w:hAnsi="Arial"/>
          <w:color w:val="auto"/>
          <w:lang w:val="en-US"/>
        </w:rPr>
        <w:t>es, the Op</w:t>
      </w:r>
      <w:r w:rsidRPr="00D060E2">
        <w:rPr>
          <w:rFonts w:ascii="Arial" w:hAnsi="Arial"/>
          <w:color w:val="auto"/>
          <w:lang w:val="fr-FR"/>
        </w:rPr>
        <w:t>é</w:t>
      </w:r>
      <w:r w:rsidRPr="00D060E2">
        <w:rPr>
          <w:rFonts w:ascii="Arial" w:hAnsi="Arial"/>
          <w:color w:val="auto"/>
          <w:lang w:val="en-US"/>
        </w:rPr>
        <w:t>ra de Lausanne, and the Op</w:t>
      </w:r>
      <w:r w:rsidRPr="00D060E2">
        <w:rPr>
          <w:rFonts w:ascii="Arial" w:hAnsi="Arial"/>
          <w:color w:val="auto"/>
          <w:lang w:val="fr-FR"/>
        </w:rPr>
        <w:t>é</w:t>
      </w:r>
      <w:r w:rsidRPr="00D060E2">
        <w:rPr>
          <w:rFonts w:ascii="Arial" w:hAnsi="Arial"/>
          <w:color w:val="auto"/>
          <w:lang w:val="en-US"/>
        </w:rPr>
        <w:t>ra de Lille; "The Gold-Bug" (2018), commissioned by Theatre Basel; and "A Dream of Armageddon" commissioned by New National Theatre Tokyo (2020).</w:t>
      </w:r>
      <w:r w:rsidRPr="00D060E2">
        <w:rPr>
          <w:rFonts w:ascii="Arial" w:eastAsia="Arial" w:hAnsi="Arial" w:cs="Arial"/>
          <w:color w:val="auto"/>
        </w:rPr>
        <w:br/>
      </w:r>
      <w:r>
        <w:rPr>
          <w:rFonts w:ascii="Arial" w:hAnsi="Arial"/>
          <w:lang w:val="en-US"/>
        </w:rPr>
        <w:t>His collaborations span various genres, working with artists like Ryuichi Sakamoto and David Sylvian. For the film "Mitsubachi to Enrai" (LISTEN TO THE UNIVERSE), he composed "Spring and Asura."</w:t>
      </w:r>
      <w:r>
        <w:rPr>
          <w:rFonts w:ascii="Arial" w:eastAsia="Arial" w:hAnsi="Arial" w:cs="Arial"/>
        </w:rPr>
        <w:br/>
      </w:r>
      <w:r>
        <w:rPr>
          <w:rFonts w:ascii="Arial" w:hAnsi="Arial"/>
          <w:lang w:val="en-US"/>
        </w:rPr>
        <w:t>Fujikura has composed for traditional Japanese instruments as well as European period instruments. Since 2017 he has been the Artistic Director of the Born Creative Festival at Tokyo Metropolitan Theatre. He also curated concerts at La Folle Journée au Japon in 2016 and 2019. </w:t>
      </w:r>
      <w:r>
        <w:rPr>
          <w:rFonts w:ascii="Arial" w:eastAsia="Arial" w:hAnsi="Arial" w:cs="Arial"/>
        </w:rPr>
        <w:br/>
      </w:r>
      <w:r>
        <w:rPr>
          <w:rFonts w:ascii="Arial" w:hAnsi="Arial"/>
          <w:lang w:val="en-US"/>
        </w:rPr>
        <w:t>His music has been recorded on labels such as NMC, Kairos, Sony Music, and Fujikura’s own record label, Minabel Records. He has received numerous prestigious awards, including the Ivor Novello Award and the Silver Lion from the Venice Biennale.</w:t>
      </w:r>
      <w:r>
        <w:rPr>
          <w:rFonts w:ascii="Arial" w:eastAsia="Arial" w:hAnsi="Arial" w:cs="Arial"/>
        </w:rPr>
        <w:br/>
      </w:r>
      <w:r>
        <w:rPr>
          <w:rFonts w:ascii="Arial" w:hAnsi="Arial"/>
          <w:lang w:val="en-US"/>
        </w:rPr>
        <w:t>His works are published by Ricordi Berlin.</w:t>
      </w:r>
    </w:p>
    <w:p w14:paraId="056C0582" w14:textId="77777777" w:rsidR="00F7776A" w:rsidRDefault="00F7776A" w:rsidP="009E0E19">
      <w:pPr>
        <w:spacing w:before="100" w:after="100" w:line="360" w:lineRule="auto"/>
        <w:contextualSpacing/>
        <w:rPr>
          <w:rFonts w:ascii="Arial" w:eastAsia="Arial" w:hAnsi="Arial" w:cs="Arial"/>
          <w:u w:val="single"/>
        </w:rPr>
      </w:pPr>
    </w:p>
    <w:p w14:paraId="1552E1CF" w14:textId="4731BFB1" w:rsidR="00E557F2" w:rsidRPr="00E557F2" w:rsidRDefault="00511A04" w:rsidP="00E557F2">
      <w:pPr>
        <w:spacing w:before="100" w:after="100" w:line="360" w:lineRule="auto"/>
        <w:contextualSpacing/>
        <w:rPr>
          <w:rFonts w:ascii="Arial" w:eastAsia="Arial" w:hAnsi="Arial" w:cs="Arial"/>
          <w:lang w:val="en-GB"/>
        </w:rPr>
      </w:pPr>
      <w:r>
        <w:rPr>
          <w:rFonts w:ascii="Arial" w:eastAsia="Arial" w:hAnsi="Arial" w:cs="Arial"/>
          <w:u w:val="single"/>
        </w:rPr>
        <w:lastRenderedPageBreak/>
        <w:t>Harry Ross biography</w:t>
      </w:r>
      <w:r w:rsidRPr="00511A04">
        <w:rPr>
          <w:rFonts w:ascii="Arial" w:eastAsia="Arial" w:hAnsi="Arial" w:cs="Arial"/>
          <w:u w:val="single"/>
          <w:lang w:val="en-GB"/>
        </w:rPr>
        <w:br/>
      </w:r>
      <w:r w:rsidR="00E557F2" w:rsidRPr="00E557F2">
        <w:rPr>
          <w:rFonts w:ascii="Arial" w:eastAsia="Arial" w:hAnsi="Arial" w:cs="Arial"/>
        </w:rPr>
        <w:t>Harry Ross is multidisciplinary artist, writer, and producer working across opera, public realm projects, and socially engaged performance. He collaborates with Dai Fujikura as librettist and lyricist (</w:t>
      </w:r>
      <w:r w:rsidR="00E557F2" w:rsidRPr="00E557F2">
        <w:rPr>
          <w:rFonts w:ascii="Arial" w:eastAsia="Arial" w:hAnsi="Arial" w:cs="Arial"/>
          <w:i/>
          <w:iCs/>
        </w:rPr>
        <w:t>A Dream of Armageddon</w:t>
      </w:r>
      <w:r w:rsidR="00E557F2" w:rsidRPr="00E557F2">
        <w:rPr>
          <w:rFonts w:ascii="Arial" w:eastAsia="Arial" w:hAnsi="Arial" w:cs="Arial"/>
        </w:rPr>
        <w:t>, </w:t>
      </w:r>
      <w:r w:rsidR="00E557F2" w:rsidRPr="00E557F2">
        <w:rPr>
          <w:rFonts w:ascii="Arial" w:eastAsia="Arial" w:hAnsi="Arial" w:cs="Arial"/>
          <w:i/>
          <w:iCs/>
        </w:rPr>
        <w:t>The Great Wave</w:t>
      </w:r>
      <w:r w:rsidR="00E557F2" w:rsidRPr="00E557F2">
        <w:rPr>
          <w:rFonts w:ascii="Arial" w:eastAsia="Arial" w:hAnsi="Arial" w:cs="Arial"/>
        </w:rPr>
        <w:t>) and has directed or produced work for ROH2, Spoleto Festival (Italy), Shakespeare’s Globe, The British Council, The National Archives, and National Trust. He was the founding producer of Secret Cinema’s immersive theatrical experiences and produced RPS award winning London Contemporary Orchestra’s site-responsive concerts.</w:t>
      </w:r>
    </w:p>
    <w:p w14:paraId="27AD7A19" w14:textId="77777777" w:rsidR="00E557F2" w:rsidRPr="00E557F2" w:rsidRDefault="00E557F2" w:rsidP="00E557F2">
      <w:pPr>
        <w:spacing w:before="100" w:after="100" w:line="360" w:lineRule="auto"/>
        <w:contextualSpacing/>
        <w:rPr>
          <w:rFonts w:ascii="Arial" w:eastAsia="Arial" w:hAnsi="Arial" w:cs="Arial"/>
          <w:lang w:val="en-GB"/>
        </w:rPr>
      </w:pPr>
      <w:r w:rsidRPr="00E557F2">
        <w:rPr>
          <w:rFonts w:ascii="Arial" w:eastAsia="Arial" w:hAnsi="Arial" w:cs="Arial"/>
        </w:rPr>
        <w:t>From 2021-24 he led the British Army’s Art and Engagement programme in Scotland, earning a Fringe First and the Scottish Arts Club Award for best Scottish Production. He currently serves in the British Army Reserve as a Specialist Advisor in creative production. He is a Visiting Research Fellow at the Veterans and Families Institute at Anglia Ruskin University, Visiting Lecturer at Moray School of Art, University of the Highlands and Islands and Expert in Residence at the Practitioners Hub of The Alan Turing Institute, the </w:t>
      </w:r>
      <w:r w:rsidRPr="00E557F2">
        <w:rPr>
          <w:rFonts w:ascii="Arial" w:eastAsia="Arial" w:hAnsi="Arial" w:cs="Arial"/>
          <w:lang w:val="en-GB"/>
        </w:rPr>
        <w:t>UK’s national institute for data science and artificial intelligence.</w:t>
      </w:r>
    </w:p>
    <w:p w14:paraId="5926DCBA" w14:textId="474962D0" w:rsidR="00511A04" w:rsidRPr="00511A04" w:rsidRDefault="00E557F2" w:rsidP="00E557F2">
      <w:pPr>
        <w:spacing w:before="100" w:after="100" w:line="360" w:lineRule="auto"/>
        <w:contextualSpacing/>
        <w:rPr>
          <w:rFonts w:ascii="Arial" w:eastAsia="Arial" w:hAnsi="Arial" w:cs="Arial"/>
          <w:lang w:val="en-GB"/>
        </w:rPr>
      </w:pPr>
      <w:r w:rsidRPr="00E557F2">
        <w:rPr>
          <w:rFonts w:ascii="Arial" w:eastAsia="Arial" w:hAnsi="Arial" w:cs="Arial"/>
        </w:rPr>
        <w:t>Harry is a Fellow of the Royal Society of Arts, Society of Scottish Antiquaries, Royal Society for Public Health and Member of the British Computer Society. He volunteers as a member of the City of Edinburgh’s Slavery and Colonialism Legacy Review Implementation Group and sings in his local parish church choir. </w:t>
      </w:r>
      <w:r w:rsidRPr="00E557F2">
        <w:rPr>
          <w:rFonts w:ascii="Arial" w:eastAsia="Arial" w:hAnsi="Arial" w:cs="Arial"/>
          <w:lang w:val="en-GB"/>
        </w:rPr>
        <w:t>He runs the creative studio O’NeillRoss &amp; Associates from Glasgow with his wife Helen; and he has three grown-up children: Charlie who is an artist, Eugenia who is studying environmental geoscience and Theo who is studying music and filmmaking. He is proud to have followed in the footsteps of his parents</w:t>
      </w:r>
      <w:r>
        <w:rPr>
          <w:rFonts w:ascii="Arial" w:eastAsia="Arial" w:hAnsi="Arial" w:cs="Arial"/>
          <w:lang w:val="en-GB"/>
        </w:rPr>
        <w:t>,</w:t>
      </w:r>
      <w:r w:rsidRPr="00E557F2">
        <w:rPr>
          <w:rFonts w:ascii="Arial" w:eastAsia="Arial" w:hAnsi="Arial" w:cs="Arial"/>
          <w:lang w:val="en-GB"/>
        </w:rPr>
        <w:t xml:space="preserve"> Rowan, a retired headteacher and Ian, a retired Army officer, by contributing to both education and defence while maintaining his career as a creative artist.</w:t>
      </w:r>
    </w:p>
    <w:p w14:paraId="5F6D011C" w14:textId="1167FADF" w:rsidR="00934873" w:rsidRDefault="00511A04" w:rsidP="009E0E19">
      <w:pPr>
        <w:spacing w:before="100" w:after="100" w:line="360" w:lineRule="auto"/>
        <w:contextualSpacing/>
        <w:rPr>
          <w:rFonts w:ascii="Arial" w:eastAsia="Arial" w:hAnsi="Arial" w:cs="Arial"/>
          <w:u w:val="single"/>
        </w:rPr>
      </w:pPr>
      <w:r>
        <w:rPr>
          <w:rFonts w:ascii="Arial" w:eastAsia="Arial" w:hAnsi="Arial" w:cs="Arial"/>
          <w:u w:val="single"/>
        </w:rPr>
        <w:t xml:space="preserve"> </w:t>
      </w:r>
    </w:p>
    <w:p w14:paraId="1EE2F9E1" w14:textId="5070CDFA" w:rsidR="00511A04" w:rsidRPr="009E0E19" w:rsidRDefault="00511A04" w:rsidP="009E0E19">
      <w:pPr>
        <w:spacing w:before="100" w:after="100" w:line="360" w:lineRule="auto"/>
        <w:contextualSpacing/>
        <w:rPr>
          <w:rFonts w:ascii="Arial" w:eastAsia="Arial" w:hAnsi="Arial" w:cs="Arial"/>
          <w:u w:val="single"/>
        </w:rPr>
      </w:pPr>
      <w:r>
        <w:rPr>
          <w:rFonts w:ascii="Arial" w:eastAsia="Arial" w:hAnsi="Arial" w:cs="Arial"/>
          <w:u w:val="single"/>
        </w:rPr>
        <w:t xml:space="preserve">Scottish Opera </w:t>
      </w:r>
    </w:p>
    <w:p w14:paraId="77E3C0EB" w14:textId="1C108631" w:rsidR="009E0E19" w:rsidRPr="009E0E19" w:rsidRDefault="009E0E19" w:rsidP="009E0E19">
      <w:pPr>
        <w:spacing w:after="0" w:line="360" w:lineRule="auto"/>
        <w:contextualSpacing/>
        <w:rPr>
          <w:rFonts w:ascii="Arial" w:hAnsi="Arial" w:cs="Arial"/>
        </w:rPr>
      </w:pPr>
      <w:r w:rsidRPr="009E0E19">
        <w:rPr>
          <w:rFonts w:ascii="Arial" w:hAnsi="Arial" w:cs="Arial"/>
        </w:rPr>
        <w:t>Scottish Opera is Scotland’s national opera company and largest performing arts organisation. The Company was founded in 1962 by Sir Alexander Gibson ‘to lay the treasures of opera at the feet of the people of Scotland.</w:t>
      </w:r>
      <w:r>
        <w:rPr>
          <w:rFonts w:ascii="Arial" w:hAnsi="Arial" w:cs="Arial"/>
        </w:rPr>
        <w:t xml:space="preserve">’ </w:t>
      </w:r>
      <w:r w:rsidRPr="009E0E19">
        <w:rPr>
          <w:rFonts w:ascii="Arial" w:hAnsi="Arial" w:cs="Arial"/>
        </w:rPr>
        <w:t>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9E0E19">
        <w:rPr>
          <w:rFonts w:ascii="Arial" w:hAnsi="Arial" w:cs="Arial"/>
          <w:b/>
          <w:bCs/>
        </w:rPr>
        <w:t xml:space="preserve"> </w:t>
      </w:r>
      <w:r w:rsidRPr="009E0E19">
        <w:rPr>
          <w:rFonts w:ascii="Arial" w:hAnsi="Arial" w:cs="Arial"/>
        </w:rPr>
        <w:t xml:space="preserve">Adelaide Festival (Australia). Recent accolades include a South Bank Sky Arts Award, Scottish Award for New Music, 2017 </w:t>
      </w:r>
      <w:r w:rsidRPr="009E0E19">
        <w:rPr>
          <w:rFonts w:ascii="Arial" w:hAnsi="Arial" w:cs="Arial"/>
        </w:rPr>
        <w:lastRenderedPageBreak/>
        <w:t xml:space="preserve">UK Theatre Award, 2020 RPS Award, 2023 International Opera Award nomination, and 2023 Critics Circle Award for Outstanding Achievement in Opera. </w:t>
      </w:r>
    </w:p>
    <w:p w14:paraId="2AA7910C" w14:textId="2243C7D6" w:rsidR="009E0E19" w:rsidRPr="009E0E19" w:rsidRDefault="009E0E19" w:rsidP="00F73B95">
      <w:pPr>
        <w:spacing w:after="0" w:line="360" w:lineRule="auto"/>
        <w:contextualSpacing/>
        <w:rPr>
          <w:rFonts w:ascii="Arial" w:hAnsi="Arial" w:cs="Arial"/>
        </w:rPr>
      </w:pPr>
      <w:r w:rsidRPr="009E0E19">
        <w:rPr>
          <w:rFonts w:ascii="Arial" w:hAnsi="Arial" w:cs="Arial"/>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9E0E19">
        <w:rPr>
          <w:rFonts w:ascii="Arial" w:hAnsi="Arial" w:cs="Arial"/>
          <w:i/>
          <w:iCs/>
        </w:rPr>
        <w:t xml:space="preserve">Pagliacci </w:t>
      </w:r>
      <w:r w:rsidRPr="009E0E19">
        <w:rPr>
          <w:rFonts w:ascii="Arial" w:hAnsi="Arial" w:cs="Arial"/>
        </w:rPr>
        <w:t xml:space="preserve">in Paisley (2018), </w:t>
      </w:r>
      <w:r w:rsidRPr="009E0E19">
        <w:rPr>
          <w:rFonts w:ascii="Arial" w:hAnsi="Arial" w:cs="Arial"/>
          <w:i/>
          <w:iCs/>
        </w:rPr>
        <w:t xml:space="preserve">Candide </w:t>
      </w:r>
      <w:r w:rsidRPr="009E0E19">
        <w:rPr>
          <w:rFonts w:ascii="Arial" w:hAnsi="Arial" w:cs="Arial"/>
        </w:rPr>
        <w:t xml:space="preserve">in Glasgow (2022), and </w:t>
      </w:r>
      <w:r w:rsidRPr="009E0E19">
        <w:rPr>
          <w:rFonts w:ascii="Arial" w:hAnsi="Arial" w:cs="Arial"/>
          <w:i/>
          <w:iCs/>
        </w:rPr>
        <w:t xml:space="preserve">Oedipus Rex </w:t>
      </w:r>
      <w:r w:rsidRPr="009E0E19">
        <w:rPr>
          <w:rFonts w:ascii="Arial" w:hAnsi="Arial" w:cs="Arial"/>
        </w:rPr>
        <w:t xml:space="preserve">at the Edinburgh International Festival (2024). The extensive touring programme ensures performances of Pop-up Opera and </w:t>
      </w:r>
      <w:r w:rsidRPr="009E0E19">
        <w:rPr>
          <w:rFonts w:ascii="Arial" w:hAnsi="Arial" w:cs="Arial"/>
          <w:i/>
          <w:iCs/>
        </w:rPr>
        <w:t>Opera Highlights</w:t>
      </w:r>
      <w:r w:rsidRPr="009E0E19">
        <w:rPr>
          <w:rFonts w:ascii="Arial" w:hAnsi="Arial" w:cs="Arial"/>
        </w:rPr>
        <w:t xml:space="preserve"> are within reach of as many of Scotland’s dispersed population as possible.</w:t>
      </w:r>
    </w:p>
    <w:p w14:paraId="0C6D7DD0" w14:textId="1D5613AB" w:rsidR="009E0E19" w:rsidRPr="009E0E19" w:rsidRDefault="009E0E19" w:rsidP="009E0E19">
      <w:pPr>
        <w:spacing w:after="0" w:line="360" w:lineRule="auto"/>
        <w:contextualSpacing/>
        <w:rPr>
          <w:rFonts w:ascii="Arial" w:hAnsi="Arial" w:cs="Arial"/>
        </w:rPr>
      </w:pPr>
      <w:r w:rsidRPr="009E0E19">
        <w:rPr>
          <w:rFonts w:ascii="Arial" w:hAnsi="Arial" w:cs="Arial"/>
        </w:rPr>
        <w:t>The Company’s Outreach &amp; Education programme, the longest running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w:t>
      </w:r>
      <w:r>
        <w:rPr>
          <w:rFonts w:ascii="Arial" w:hAnsi="Arial" w:cs="Arial"/>
        </w:rPr>
        <w:t xml:space="preserve"> </w:t>
      </w:r>
      <w:r w:rsidRPr="009E0E19">
        <w:rPr>
          <w:rFonts w:ascii="Arial" w:hAnsi="Arial" w:cs="Arial"/>
        </w:rPr>
        <w:t>industry. Breath Cycle, a pioneering initiative for those living with lung conditions, won the 2025 Classical:NEXT Innovation Award. Scottish Opera aims to be inclusive through the availability of free and subsidised tickets, audio-described performances, and Access performances with Dementia Friendly values at their core.</w:t>
      </w:r>
    </w:p>
    <w:p w14:paraId="5F80493C" w14:textId="77777777" w:rsidR="009E0E19" w:rsidRPr="009E0E19" w:rsidRDefault="009E0E19" w:rsidP="009E0E19">
      <w:pPr>
        <w:spacing w:after="0" w:line="360" w:lineRule="auto"/>
        <w:contextualSpacing/>
        <w:rPr>
          <w:rFonts w:ascii="Arial" w:hAnsi="Arial" w:cs="Arial"/>
        </w:rPr>
      </w:pPr>
      <w:r w:rsidRPr="009E0E19">
        <w:rPr>
          <w:rFonts w:ascii="Arial" w:hAnsi="Arial" w:cs="Arial"/>
        </w:rPr>
        <w:t xml:space="preserve">Worldwide audiences can experience Scottish Opera through recordings. Recent audio recordings featuring The Orchestra of Scottish Opera include </w:t>
      </w:r>
      <w:r w:rsidRPr="009E0E19">
        <w:rPr>
          <w:rFonts w:ascii="Arial" w:hAnsi="Arial" w:cs="Arial"/>
          <w:i/>
          <w:iCs/>
        </w:rPr>
        <w:t>Utopia, Limited</w:t>
      </w:r>
      <w:r w:rsidRPr="009E0E19">
        <w:rPr>
          <w:rFonts w:ascii="Arial" w:hAnsi="Arial" w:cs="Arial"/>
        </w:rPr>
        <w:t xml:space="preserve"> (NAXOS 2025), </w:t>
      </w:r>
      <w:r w:rsidRPr="009E0E19">
        <w:rPr>
          <w:rFonts w:ascii="Arial" w:hAnsi="Arial" w:cs="Arial"/>
          <w:i/>
          <w:iCs/>
        </w:rPr>
        <w:t>The Seal Woman</w:t>
      </w:r>
      <w:r w:rsidRPr="009E0E19">
        <w:rPr>
          <w:rFonts w:ascii="Arial" w:hAnsi="Arial" w:cs="Arial"/>
        </w:rPr>
        <w:t xml:space="preserve"> (Retrospect Opera 2025), and </w:t>
      </w:r>
      <w:r w:rsidRPr="009E0E19">
        <w:rPr>
          <w:rFonts w:ascii="Arial" w:hAnsi="Arial" w:cs="Arial"/>
          <w:i/>
          <w:iCs/>
        </w:rPr>
        <w:t>Shamus O’Brien</w:t>
      </w:r>
      <w:r w:rsidRPr="009E0E19">
        <w:rPr>
          <w:rFonts w:ascii="Arial" w:hAnsi="Arial" w:cs="Arial"/>
        </w:rPr>
        <w:t xml:space="preserve"> (Retrospect Opera 2024). The Company’s 2021 production of </w:t>
      </w:r>
      <w:r w:rsidRPr="009E0E19">
        <w:rPr>
          <w:rFonts w:ascii="Arial" w:hAnsi="Arial" w:cs="Arial"/>
          <w:i/>
          <w:iCs/>
        </w:rPr>
        <w:t>The Gondoliers</w:t>
      </w:r>
      <w:r w:rsidRPr="009E0E19">
        <w:rPr>
          <w:rFonts w:ascii="Arial" w:hAnsi="Arial" w:cs="Arial"/>
        </w:rPr>
        <w:t xml:space="preserve"> is available on BBC iPlayer, and the 2025 production of </w:t>
      </w:r>
      <w:r w:rsidRPr="009E0E19">
        <w:rPr>
          <w:rFonts w:ascii="Arial" w:hAnsi="Arial" w:cs="Arial"/>
          <w:i/>
          <w:iCs/>
        </w:rPr>
        <w:t>Trial by Jury</w:t>
      </w:r>
      <w:r w:rsidRPr="009E0E19">
        <w:rPr>
          <w:rFonts w:ascii="Arial" w:hAnsi="Arial" w:cs="Arial"/>
        </w:rPr>
        <w:t xml:space="preserve"> / </w:t>
      </w:r>
      <w:r w:rsidRPr="009E0E19">
        <w:rPr>
          <w:rFonts w:ascii="Arial" w:hAnsi="Arial" w:cs="Arial"/>
          <w:i/>
          <w:iCs/>
        </w:rPr>
        <w:t>A Matter of Misconduct!</w:t>
      </w:r>
      <w:r w:rsidRPr="009E0E19">
        <w:rPr>
          <w:rFonts w:ascii="Arial" w:hAnsi="Arial" w:cs="Arial"/>
        </w:rPr>
        <w:t xml:space="preserve"> is available on OperaVision worldwide (both productions filmed live at Edinburgh’s Festival Theatre). </w:t>
      </w:r>
      <w:r w:rsidRPr="009E0E19">
        <w:rPr>
          <w:rFonts w:ascii="Arial" w:hAnsi="Arial" w:cs="Arial"/>
          <w:i/>
          <w:iCs/>
        </w:rPr>
        <w:t>Josefine</w:t>
      </w:r>
      <w:r w:rsidRPr="009E0E19">
        <w:rPr>
          <w:rFonts w:ascii="Arial" w:hAnsi="Arial" w:cs="Arial"/>
        </w:rPr>
        <w:t>, by Samuel Bordoli and Antonia Bain, is the UK’s first newly commissioned opera for animation; it has won numerous awards at international film festivals since its July 2024 world premiere.</w:t>
      </w:r>
    </w:p>
    <w:p w14:paraId="5786773C" w14:textId="77777777" w:rsidR="009E0E19" w:rsidRPr="009E0E19" w:rsidRDefault="009E0E19" w:rsidP="009E0E19">
      <w:pPr>
        <w:spacing w:after="0" w:line="360" w:lineRule="auto"/>
        <w:contextualSpacing/>
        <w:rPr>
          <w:rFonts w:ascii="Arial" w:hAnsi="Arial" w:cs="Arial"/>
          <w:b/>
          <w:bCs/>
        </w:rPr>
      </w:pPr>
    </w:p>
    <w:p w14:paraId="5C991CF9" w14:textId="77777777" w:rsidR="009E0E19" w:rsidRPr="009E0E19" w:rsidRDefault="009E0E19" w:rsidP="009E0E19">
      <w:pPr>
        <w:spacing w:after="0" w:line="360" w:lineRule="auto"/>
        <w:contextualSpacing/>
        <w:rPr>
          <w:rFonts w:ascii="Arial" w:hAnsi="Arial" w:cs="Arial"/>
        </w:rPr>
      </w:pPr>
      <w:r w:rsidRPr="009E0E19">
        <w:rPr>
          <w:rFonts w:ascii="Arial" w:hAnsi="Arial" w:cs="Arial"/>
          <w:b/>
          <w:bCs/>
        </w:rPr>
        <w:t>Scottish Opera is core funded by The Scottish Government.</w:t>
      </w:r>
    </w:p>
    <w:p w14:paraId="797662F9" w14:textId="03A50884" w:rsidR="00BB52A2" w:rsidRPr="00B9054F" w:rsidRDefault="00B9054F" w:rsidP="00B9054F">
      <w:pPr>
        <w:pStyle w:val="NormalWeb"/>
        <w:spacing w:line="360" w:lineRule="auto"/>
        <w:rPr>
          <w:rFonts w:ascii="Arial" w:hAnsi="Arial" w:cs="Arial"/>
          <w:sz w:val="22"/>
          <w:szCs w:val="22"/>
        </w:rPr>
      </w:pPr>
      <w:r w:rsidRPr="009D03C9">
        <w:rPr>
          <w:rFonts w:ascii="Arial" w:hAnsi="Arial" w:cs="Arial"/>
          <w:noProof/>
          <w:sz w:val="22"/>
          <w:szCs w:val="22"/>
        </w:rPr>
        <w:drawing>
          <wp:inline distT="0" distB="0" distL="0" distR="0" wp14:anchorId="31AE6736" wp14:editId="0ABA4A8D">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p w14:paraId="5273EF8A"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6378285F" w14:textId="206087EC" w:rsidR="006B5DC3" w:rsidRPr="00A46E42" w:rsidRDefault="00C1261B" w:rsidP="00A46E42">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t>Emily Henderson,</w:t>
      </w:r>
      <w:r w:rsidR="000C37C1" w:rsidRPr="00057C49">
        <w:rPr>
          <w:rFonts w:ascii="Arial" w:eastAsia="Times New Roman" w:hAnsi="Arial" w:cs="Arial"/>
          <w:sz w:val="20"/>
          <w:szCs w:val="24"/>
          <w:lang w:val="en-GB"/>
        </w:rPr>
        <w:t xml:space="preserve"> Press Manager, 0141 242 0511, </w:t>
      </w:r>
      <w:hyperlink r:id="rId10" w:history="1">
        <w:r w:rsidRPr="005B6A33">
          <w:rPr>
            <w:rStyle w:val="Hyperlink"/>
            <w:rFonts w:ascii="Arial" w:eastAsia="Times New Roman" w:hAnsi="Arial" w:cs="Arial"/>
            <w:b/>
            <w:sz w:val="20"/>
            <w:szCs w:val="24"/>
            <w:lang w:val="en-GB"/>
          </w:rPr>
          <w:t>emily.henderson@scottishopera.org.uk</w:t>
        </w:r>
      </w:hyperlink>
      <w:bookmarkEnd w:id="1"/>
    </w:p>
    <w:p w14:paraId="30BBEAF9" w14:textId="77777777" w:rsidR="00934873" w:rsidRDefault="00934873" w:rsidP="006B5DC3">
      <w:pPr>
        <w:tabs>
          <w:tab w:val="left" w:pos="2470"/>
        </w:tabs>
        <w:spacing w:after="0" w:line="360" w:lineRule="auto"/>
        <w:contextualSpacing/>
        <w:rPr>
          <w:rFonts w:ascii="Arial" w:hAnsi="Arial" w:cs="Arial"/>
          <w:u w:val="single"/>
          <w:lang w:val="en-GB"/>
        </w:rPr>
      </w:pPr>
    </w:p>
    <w:p w14:paraId="4AB57D29" w14:textId="257FBE80" w:rsidR="006B5DC3" w:rsidRPr="00A46E42" w:rsidRDefault="006B5DC3" w:rsidP="006B5DC3">
      <w:pPr>
        <w:tabs>
          <w:tab w:val="left" w:pos="2470"/>
        </w:tabs>
        <w:spacing w:after="0" w:line="360" w:lineRule="auto"/>
        <w:contextualSpacing/>
        <w:rPr>
          <w:rFonts w:ascii="Arial" w:hAnsi="Arial" w:cs="Arial"/>
          <w:lang w:val="en-GB"/>
        </w:rPr>
      </w:pPr>
      <w:r w:rsidRPr="00A46E42">
        <w:rPr>
          <w:rFonts w:ascii="Arial" w:hAnsi="Arial" w:cs="Arial"/>
          <w:u w:val="single"/>
          <w:lang w:val="en-GB"/>
        </w:rPr>
        <w:t>NTT ArtTechnology Corporation</w:t>
      </w:r>
      <w:r w:rsidRPr="00A46E42">
        <w:rPr>
          <w:rFonts w:ascii="Arial" w:hAnsi="Arial" w:cs="Arial"/>
          <w:lang w:val="en-GB"/>
        </w:rPr>
        <w:t xml:space="preserve"> </w:t>
      </w:r>
    </w:p>
    <w:p w14:paraId="5E0CCDF2" w14:textId="56CA1069" w:rsidR="006B5DC3" w:rsidRPr="006B5DC3" w:rsidRDefault="006B5DC3" w:rsidP="006B5DC3">
      <w:pPr>
        <w:tabs>
          <w:tab w:val="left" w:pos="2470"/>
        </w:tabs>
        <w:spacing w:after="0" w:line="360" w:lineRule="auto"/>
        <w:contextualSpacing/>
        <w:rPr>
          <w:rFonts w:ascii="Arial" w:hAnsi="Arial" w:cs="Arial"/>
          <w:lang w:val="en-GB"/>
        </w:rPr>
      </w:pPr>
      <w:r w:rsidRPr="006B5DC3">
        <w:rPr>
          <w:rFonts w:ascii="Arial" w:hAnsi="Arial" w:cs="Arial"/>
          <w:lang w:val="en-GB"/>
        </w:rPr>
        <w:lastRenderedPageBreak/>
        <w:t xml:space="preserve">NTT ArtTechnology was founded in December 2020 as a subsidiary of Japanese telecommunications company NTT, to specialise in the culture and arts sector, </w:t>
      </w:r>
      <w:r>
        <w:rPr>
          <w:rFonts w:ascii="Arial" w:hAnsi="Arial" w:cs="Arial"/>
          <w:lang w:val="en-GB"/>
        </w:rPr>
        <w:t xml:space="preserve">with a </w:t>
      </w:r>
      <w:r w:rsidRPr="006B5DC3">
        <w:rPr>
          <w:rFonts w:ascii="Arial" w:hAnsi="Arial" w:cs="Arial"/>
          <w:lang w:val="en-GB"/>
        </w:rPr>
        <w:t xml:space="preserve">focus </w:t>
      </w:r>
      <w:r>
        <w:rPr>
          <w:rFonts w:ascii="Arial" w:hAnsi="Arial" w:cs="Arial"/>
          <w:lang w:val="en-GB"/>
        </w:rPr>
        <w:t xml:space="preserve">on </w:t>
      </w:r>
      <w:r w:rsidRPr="006B5DC3">
        <w:rPr>
          <w:rFonts w:ascii="Arial" w:hAnsi="Arial" w:cs="Arial"/>
          <w:lang w:val="en-GB"/>
        </w:rPr>
        <w:t>the revitali</w:t>
      </w:r>
      <w:r>
        <w:rPr>
          <w:rFonts w:ascii="Arial" w:hAnsi="Arial" w:cs="Arial"/>
          <w:lang w:val="en-GB"/>
        </w:rPr>
        <w:t>s</w:t>
      </w:r>
      <w:r w:rsidRPr="006B5DC3">
        <w:rPr>
          <w:rFonts w:ascii="Arial" w:hAnsi="Arial" w:cs="Arial"/>
          <w:lang w:val="en-GB"/>
        </w:rPr>
        <w:t>ation of remote communities and the preservation of Japanese cultural assets. Utili</w:t>
      </w:r>
      <w:r>
        <w:rPr>
          <w:rFonts w:ascii="Arial" w:hAnsi="Arial" w:cs="Arial"/>
          <w:lang w:val="en-GB"/>
        </w:rPr>
        <w:t>s</w:t>
      </w:r>
      <w:r w:rsidRPr="006B5DC3">
        <w:rPr>
          <w:rFonts w:ascii="Arial" w:hAnsi="Arial" w:cs="Arial"/>
          <w:lang w:val="en-GB"/>
        </w:rPr>
        <w:t>ing their vast technology, the company has digitalized numerous precious art and artifacts and produced events and activities all over Japan as well as internationally. The organi</w:t>
      </w:r>
      <w:r w:rsidR="00F75A6D">
        <w:rPr>
          <w:rFonts w:ascii="Arial" w:hAnsi="Arial" w:cs="Arial"/>
          <w:lang w:val="en-GB"/>
        </w:rPr>
        <w:t>s</w:t>
      </w:r>
      <w:r w:rsidRPr="006B5DC3">
        <w:rPr>
          <w:rFonts w:ascii="Arial" w:hAnsi="Arial" w:cs="Arial"/>
          <w:lang w:val="en-GB"/>
        </w:rPr>
        <w:t xml:space="preserve">ation also manages the NTT International Communication Centre located in Tokyo to present exhibits throughout the year. </w:t>
      </w:r>
    </w:p>
    <w:p w14:paraId="0170C418" w14:textId="0C89D8DD" w:rsidR="006B5DC3" w:rsidRPr="006B5DC3" w:rsidRDefault="006B5DC3" w:rsidP="006B5DC3">
      <w:pPr>
        <w:tabs>
          <w:tab w:val="left" w:pos="2470"/>
        </w:tabs>
        <w:spacing w:after="0" w:line="360" w:lineRule="auto"/>
        <w:contextualSpacing/>
        <w:rPr>
          <w:rFonts w:ascii="Arial" w:hAnsi="Arial" w:cs="Arial"/>
          <w:lang w:val="en-GB"/>
        </w:rPr>
      </w:pPr>
      <w:hyperlink r:id="rId11" w:history="1">
        <w:r w:rsidRPr="006B5DC3">
          <w:rPr>
            <w:rStyle w:val="Hyperlink"/>
            <w:rFonts w:ascii="Arial" w:hAnsi="Arial" w:cs="Arial"/>
            <w:lang w:val="en-GB"/>
          </w:rPr>
          <w:t>www.ntt-arttechnology.com</w:t>
        </w:r>
      </w:hyperlink>
      <w:r w:rsidRPr="006B5DC3">
        <w:rPr>
          <w:rFonts w:ascii="Arial" w:hAnsi="Arial" w:cs="Arial"/>
          <w:lang w:val="en-GB"/>
        </w:rPr>
        <w:t xml:space="preserve"> </w:t>
      </w:r>
    </w:p>
    <w:sectPr w:rsidR="006B5DC3" w:rsidRPr="006B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6530">
    <w:abstractNumId w:val="0"/>
  </w:num>
  <w:num w:numId="2" w16cid:durableId="1349215774">
    <w:abstractNumId w:val="2"/>
  </w:num>
  <w:num w:numId="3" w16cid:durableId="269631038">
    <w:abstractNumId w:val="3"/>
  </w:num>
  <w:num w:numId="4" w16cid:durableId="1895770799">
    <w:abstractNumId w:val="4"/>
  </w:num>
  <w:num w:numId="5" w16cid:durableId="14959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A"/>
    <w:rsid w:val="0000455E"/>
    <w:rsid w:val="0000486E"/>
    <w:rsid w:val="00014FFC"/>
    <w:rsid w:val="00017CD2"/>
    <w:rsid w:val="000206B3"/>
    <w:rsid w:val="000225C5"/>
    <w:rsid w:val="00024C3F"/>
    <w:rsid w:val="0002583A"/>
    <w:rsid w:val="0003185C"/>
    <w:rsid w:val="000318B2"/>
    <w:rsid w:val="00032AB6"/>
    <w:rsid w:val="0003368A"/>
    <w:rsid w:val="00043A68"/>
    <w:rsid w:val="00043E95"/>
    <w:rsid w:val="000440E3"/>
    <w:rsid w:val="0005239E"/>
    <w:rsid w:val="000535B4"/>
    <w:rsid w:val="00057C49"/>
    <w:rsid w:val="00060196"/>
    <w:rsid w:val="000607D7"/>
    <w:rsid w:val="0006479C"/>
    <w:rsid w:val="00064FCB"/>
    <w:rsid w:val="00071710"/>
    <w:rsid w:val="00077232"/>
    <w:rsid w:val="00084605"/>
    <w:rsid w:val="000848E2"/>
    <w:rsid w:val="00085DBE"/>
    <w:rsid w:val="000872CE"/>
    <w:rsid w:val="00093ED4"/>
    <w:rsid w:val="000943C8"/>
    <w:rsid w:val="000948F8"/>
    <w:rsid w:val="00094BA6"/>
    <w:rsid w:val="000A36E5"/>
    <w:rsid w:val="000A384D"/>
    <w:rsid w:val="000A3E5F"/>
    <w:rsid w:val="000B1A66"/>
    <w:rsid w:val="000B22F7"/>
    <w:rsid w:val="000B35D3"/>
    <w:rsid w:val="000B7707"/>
    <w:rsid w:val="000C0023"/>
    <w:rsid w:val="000C24FE"/>
    <w:rsid w:val="000C37C1"/>
    <w:rsid w:val="000C68C8"/>
    <w:rsid w:val="000C6DE5"/>
    <w:rsid w:val="000E26E2"/>
    <w:rsid w:val="000E2701"/>
    <w:rsid w:val="000E750F"/>
    <w:rsid w:val="000F06F4"/>
    <w:rsid w:val="000F11A9"/>
    <w:rsid w:val="000F3DDF"/>
    <w:rsid w:val="000F5016"/>
    <w:rsid w:val="000F67EE"/>
    <w:rsid w:val="000F6FE5"/>
    <w:rsid w:val="001047E3"/>
    <w:rsid w:val="00113067"/>
    <w:rsid w:val="00114A7E"/>
    <w:rsid w:val="00120DA8"/>
    <w:rsid w:val="00123708"/>
    <w:rsid w:val="00127779"/>
    <w:rsid w:val="001519C3"/>
    <w:rsid w:val="001537B7"/>
    <w:rsid w:val="00156DF1"/>
    <w:rsid w:val="00156EE1"/>
    <w:rsid w:val="00160232"/>
    <w:rsid w:val="001652D0"/>
    <w:rsid w:val="00165962"/>
    <w:rsid w:val="00165C14"/>
    <w:rsid w:val="0017055A"/>
    <w:rsid w:val="00171262"/>
    <w:rsid w:val="00180381"/>
    <w:rsid w:val="001804BC"/>
    <w:rsid w:val="001818B8"/>
    <w:rsid w:val="001828AC"/>
    <w:rsid w:val="00185706"/>
    <w:rsid w:val="00186504"/>
    <w:rsid w:val="00192C94"/>
    <w:rsid w:val="001B1EC9"/>
    <w:rsid w:val="001B606C"/>
    <w:rsid w:val="001B6183"/>
    <w:rsid w:val="001C09EF"/>
    <w:rsid w:val="001C1B0D"/>
    <w:rsid w:val="001C4F06"/>
    <w:rsid w:val="001D102F"/>
    <w:rsid w:val="001D577E"/>
    <w:rsid w:val="001E3F7B"/>
    <w:rsid w:val="001E5BF5"/>
    <w:rsid w:val="001E6105"/>
    <w:rsid w:val="001F6E71"/>
    <w:rsid w:val="0021026F"/>
    <w:rsid w:val="0021033A"/>
    <w:rsid w:val="002105C4"/>
    <w:rsid w:val="00210BDC"/>
    <w:rsid w:val="00211757"/>
    <w:rsid w:val="00213CF8"/>
    <w:rsid w:val="002143FD"/>
    <w:rsid w:val="00216B44"/>
    <w:rsid w:val="002179E8"/>
    <w:rsid w:val="0022604F"/>
    <w:rsid w:val="00231DC7"/>
    <w:rsid w:val="002328E5"/>
    <w:rsid w:val="00235BFF"/>
    <w:rsid w:val="00235E2B"/>
    <w:rsid w:val="00241854"/>
    <w:rsid w:val="002426E9"/>
    <w:rsid w:val="002476B3"/>
    <w:rsid w:val="00247D28"/>
    <w:rsid w:val="00251A6E"/>
    <w:rsid w:val="00254D69"/>
    <w:rsid w:val="00254E64"/>
    <w:rsid w:val="002711DC"/>
    <w:rsid w:val="002762EA"/>
    <w:rsid w:val="002804D6"/>
    <w:rsid w:val="002819EE"/>
    <w:rsid w:val="00286781"/>
    <w:rsid w:val="0028784D"/>
    <w:rsid w:val="002878CB"/>
    <w:rsid w:val="00292545"/>
    <w:rsid w:val="00294E82"/>
    <w:rsid w:val="0029557E"/>
    <w:rsid w:val="00296DC9"/>
    <w:rsid w:val="00297068"/>
    <w:rsid w:val="002A1851"/>
    <w:rsid w:val="002B2E90"/>
    <w:rsid w:val="002B3E76"/>
    <w:rsid w:val="002B5819"/>
    <w:rsid w:val="002B7F74"/>
    <w:rsid w:val="002C1018"/>
    <w:rsid w:val="002D2D14"/>
    <w:rsid w:val="002D69A7"/>
    <w:rsid w:val="002D7409"/>
    <w:rsid w:val="002E0B97"/>
    <w:rsid w:val="002E2AA0"/>
    <w:rsid w:val="002E3802"/>
    <w:rsid w:val="002E3D5A"/>
    <w:rsid w:val="002E3DCC"/>
    <w:rsid w:val="002F68A0"/>
    <w:rsid w:val="00301428"/>
    <w:rsid w:val="00310CF6"/>
    <w:rsid w:val="0031150D"/>
    <w:rsid w:val="00311557"/>
    <w:rsid w:val="00316504"/>
    <w:rsid w:val="0032001D"/>
    <w:rsid w:val="0032329C"/>
    <w:rsid w:val="00327FB1"/>
    <w:rsid w:val="00330459"/>
    <w:rsid w:val="00331059"/>
    <w:rsid w:val="00346932"/>
    <w:rsid w:val="00347FAA"/>
    <w:rsid w:val="00353EEB"/>
    <w:rsid w:val="00354553"/>
    <w:rsid w:val="00361B1B"/>
    <w:rsid w:val="00371BE7"/>
    <w:rsid w:val="00373471"/>
    <w:rsid w:val="00385019"/>
    <w:rsid w:val="00386D0B"/>
    <w:rsid w:val="00393433"/>
    <w:rsid w:val="0039439D"/>
    <w:rsid w:val="00397092"/>
    <w:rsid w:val="00397C7F"/>
    <w:rsid w:val="003A3184"/>
    <w:rsid w:val="003A4B92"/>
    <w:rsid w:val="003A713C"/>
    <w:rsid w:val="003B1167"/>
    <w:rsid w:val="003B150C"/>
    <w:rsid w:val="003B24E8"/>
    <w:rsid w:val="003B28E8"/>
    <w:rsid w:val="003C2E22"/>
    <w:rsid w:val="003C31B8"/>
    <w:rsid w:val="003C5DDE"/>
    <w:rsid w:val="003C7C75"/>
    <w:rsid w:val="003D7084"/>
    <w:rsid w:val="003D7C98"/>
    <w:rsid w:val="003E4393"/>
    <w:rsid w:val="003E7467"/>
    <w:rsid w:val="003F115E"/>
    <w:rsid w:val="003F1DC6"/>
    <w:rsid w:val="003F2D81"/>
    <w:rsid w:val="003F4075"/>
    <w:rsid w:val="003F5C62"/>
    <w:rsid w:val="003F5CD1"/>
    <w:rsid w:val="003F6F8A"/>
    <w:rsid w:val="00400A65"/>
    <w:rsid w:val="00404CB6"/>
    <w:rsid w:val="00406601"/>
    <w:rsid w:val="00411DB4"/>
    <w:rsid w:val="004257F2"/>
    <w:rsid w:val="0042612A"/>
    <w:rsid w:val="00430126"/>
    <w:rsid w:val="00436AF8"/>
    <w:rsid w:val="00440DB7"/>
    <w:rsid w:val="0044195C"/>
    <w:rsid w:val="0044426D"/>
    <w:rsid w:val="00455320"/>
    <w:rsid w:val="00455E5A"/>
    <w:rsid w:val="00456A38"/>
    <w:rsid w:val="00457223"/>
    <w:rsid w:val="0045777E"/>
    <w:rsid w:val="00457C03"/>
    <w:rsid w:val="00457ED2"/>
    <w:rsid w:val="00461E95"/>
    <w:rsid w:val="00462B0B"/>
    <w:rsid w:val="00463187"/>
    <w:rsid w:val="00467A59"/>
    <w:rsid w:val="00475977"/>
    <w:rsid w:val="004764B1"/>
    <w:rsid w:val="004823BC"/>
    <w:rsid w:val="004855FD"/>
    <w:rsid w:val="00485EC1"/>
    <w:rsid w:val="0049052C"/>
    <w:rsid w:val="00494CB8"/>
    <w:rsid w:val="0049590E"/>
    <w:rsid w:val="00496EEB"/>
    <w:rsid w:val="004A07B8"/>
    <w:rsid w:val="004A3FEB"/>
    <w:rsid w:val="004B0434"/>
    <w:rsid w:val="004B2A3F"/>
    <w:rsid w:val="004B479E"/>
    <w:rsid w:val="004B6FEA"/>
    <w:rsid w:val="004C1DB0"/>
    <w:rsid w:val="004C61AE"/>
    <w:rsid w:val="004C691E"/>
    <w:rsid w:val="004C7A2D"/>
    <w:rsid w:val="004D0298"/>
    <w:rsid w:val="004D25C9"/>
    <w:rsid w:val="004D4CD6"/>
    <w:rsid w:val="004D52A8"/>
    <w:rsid w:val="004E4E49"/>
    <w:rsid w:val="004F259E"/>
    <w:rsid w:val="004F519E"/>
    <w:rsid w:val="004F74EB"/>
    <w:rsid w:val="00500E84"/>
    <w:rsid w:val="00501449"/>
    <w:rsid w:val="0050762E"/>
    <w:rsid w:val="00511A04"/>
    <w:rsid w:val="00514F94"/>
    <w:rsid w:val="005157C9"/>
    <w:rsid w:val="00521C53"/>
    <w:rsid w:val="00525C1E"/>
    <w:rsid w:val="0052739E"/>
    <w:rsid w:val="005326EF"/>
    <w:rsid w:val="00532CFE"/>
    <w:rsid w:val="00535CA0"/>
    <w:rsid w:val="005429FC"/>
    <w:rsid w:val="00544D7E"/>
    <w:rsid w:val="00546EA8"/>
    <w:rsid w:val="00551081"/>
    <w:rsid w:val="00553DB2"/>
    <w:rsid w:val="005564F8"/>
    <w:rsid w:val="005579FE"/>
    <w:rsid w:val="00561A5D"/>
    <w:rsid w:val="00562511"/>
    <w:rsid w:val="00566160"/>
    <w:rsid w:val="00577F32"/>
    <w:rsid w:val="005801F6"/>
    <w:rsid w:val="00583D6F"/>
    <w:rsid w:val="005A566B"/>
    <w:rsid w:val="005A5D2D"/>
    <w:rsid w:val="005B0873"/>
    <w:rsid w:val="005B1BDA"/>
    <w:rsid w:val="005B7421"/>
    <w:rsid w:val="005C2C75"/>
    <w:rsid w:val="005C3BC8"/>
    <w:rsid w:val="005C7969"/>
    <w:rsid w:val="005D3BE8"/>
    <w:rsid w:val="005D6E56"/>
    <w:rsid w:val="005E0C74"/>
    <w:rsid w:val="005E3B4F"/>
    <w:rsid w:val="005E6AA8"/>
    <w:rsid w:val="005F34F4"/>
    <w:rsid w:val="005F671A"/>
    <w:rsid w:val="00601BA6"/>
    <w:rsid w:val="006038C9"/>
    <w:rsid w:val="00603DDD"/>
    <w:rsid w:val="006076CE"/>
    <w:rsid w:val="00614998"/>
    <w:rsid w:val="00615140"/>
    <w:rsid w:val="00631C60"/>
    <w:rsid w:val="00633A65"/>
    <w:rsid w:val="00636A0A"/>
    <w:rsid w:val="006427EF"/>
    <w:rsid w:val="00642DDD"/>
    <w:rsid w:val="00650678"/>
    <w:rsid w:val="0065343E"/>
    <w:rsid w:val="006563AA"/>
    <w:rsid w:val="006601A3"/>
    <w:rsid w:val="00662134"/>
    <w:rsid w:val="0066732F"/>
    <w:rsid w:val="0067208D"/>
    <w:rsid w:val="006747E7"/>
    <w:rsid w:val="00674BD8"/>
    <w:rsid w:val="00677F66"/>
    <w:rsid w:val="00680471"/>
    <w:rsid w:val="006840B0"/>
    <w:rsid w:val="0068488F"/>
    <w:rsid w:val="00691237"/>
    <w:rsid w:val="006963FC"/>
    <w:rsid w:val="006972CE"/>
    <w:rsid w:val="006A1937"/>
    <w:rsid w:val="006A4C0C"/>
    <w:rsid w:val="006B26EE"/>
    <w:rsid w:val="006B3C3A"/>
    <w:rsid w:val="006B519A"/>
    <w:rsid w:val="006B53E2"/>
    <w:rsid w:val="006B5DC3"/>
    <w:rsid w:val="006C3D7E"/>
    <w:rsid w:val="006C60AB"/>
    <w:rsid w:val="006C7631"/>
    <w:rsid w:val="006D0702"/>
    <w:rsid w:val="006D4948"/>
    <w:rsid w:val="006D5150"/>
    <w:rsid w:val="006E0272"/>
    <w:rsid w:val="006E3768"/>
    <w:rsid w:val="006E3A9C"/>
    <w:rsid w:val="006E5152"/>
    <w:rsid w:val="006E5E82"/>
    <w:rsid w:val="006F2449"/>
    <w:rsid w:val="006F4FC6"/>
    <w:rsid w:val="006F6A5A"/>
    <w:rsid w:val="00705C1B"/>
    <w:rsid w:val="00707D22"/>
    <w:rsid w:val="00713753"/>
    <w:rsid w:val="00714361"/>
    <w:rsid w:val="00721522"/>
    <w:rsid w:val="007343C6"/>
    <w:rsid w:val="00740285"/>
    <w:rsid w:val="00741D38"/>
    <w:rsid w:val="00741E21"/>
    <w:rsid w:val="00747689"/>
    <w:rsid w:val="007537C7"/>
    <w:rsid w:val="00753C26"/>
    <w:rsid w:val="0076047F"/>
    <w:rsid w:val="007818EC"/>
    <w:rsid w:val="0078390D"/>
    <w:rsid w:val="00784987"/>
    <w:rsid w:val="0078651A"/>
    <w:rsid w:val="00787AC4"/>
    <w:rsid w:val="007920A4"/>
    <w:rsid w:val="00794A1E"/>
    <w:rsid w:val="0079791F"/>
    <w:rsid w:val="007A1B62"/>
    <w:rsid w:val="007A530C"/>
    <w:rsid w:val="007A7A42"/>
    <w:rsid w:val="007B04DD"/>
    <w:rsid w:val="007B2836"/>
    <w:rsid w:val="007B729F"/>
    <w:rsid w:val="007C0E0C"/>
    <w:rsid w:val="007C1F79"/>
    <w:rsid w:val="007C33F8"/>
    <w:rsid w:val="007C3507"/>
    <w:rsid w:val="007C4CF7"/>
    <w:rsid w:val="007C602C"/>
    <w:rsid w:val="007C6721"/>
    <w:rsid w:val="007C69E9"/>
    <w:rsid w:val="007D09BB"/>
    <w:rsid w:val="007D0D70"/>
    <w:rsid w:val="007D2E0D"/>
    <w:rsid w:val="007D5E34"/>
    <w:rsid w:val="007D79E2"/>
    <w:rsid w:val="007D7A7F"/>
    <w:rsid w:val="007E1A5E"/>
    <w:rsid w:val="007E77ED"/>
    <w:rsid w:val="007E7BCB"/>
    <w:rsid w:val="007E7DCF"/>
    <w:rsid w:val="007F3473"/>
    <w:rsid w:val="007F5768"/>
    <w:rsid w:val="007F71A6"/>
    <w:rsid w:val="007F7CEE"/>
    <w:rsid w:val="00800586"/>
    <w:rsid w:val="00810F39"/>
    <w:rsid w:val="008110B2"/>
    <w:rsid w:val="00812E95"/>
    <w:rsid w:val="00815915"/>
    <w:rsid w:val="00817253"/>
    <w:rsid w:val="00817A39"/>
    <w:rsid w:val="008335BD"/>
    <w:rsid w:val="00836A0D"/>
    <w:rsid w:val="00843A19"/>
    <w:rsid w:val="0084727E"/>
    <w:rsid w:val="008578BC"/>
    <w:rsid w:val="008679AF"/>
    <w:rsid w:val="00867D55"/>
    <w:rsid w:val="00870A95"/>
    <w:rsid w:val="00873188"/>
    <w:rsid w:val="0087366C"/>
    <w:rsid w:val="00875D54"/>
    <w:rsid w:val="00875E00"/>
    <w:rsid w:val="00876E06"/>
    <w:rsid w:val="00890B5F"/>
    <w:rsid w:val="0089507F"/>
    <w:rsid w:val="0089638E"/>
    <w:rsid w:val="008A7255"/>
    <w:rsid w:val="008B3B7E"/>
    <w:rsid w:val="008B5C28"/>
    <w:rsid w:val="008C03AE"/>
    <w:rsid w:val="008C1907"/>
    <w:rsid w:val="008D12D0"/>
    <w:rsid w:val="008E0E65"/>
    <w:rsid w:val="008E21BD"/>
    <w:rsid w:val="008E59DA"/>
    <w:rsid w:val="008E5C3B"/>
    <w:rsid w:val="008F2295"/>
    <w:rsid w:val="008F4C3D"/>
    <w:rsid w:val="008F4F05"/>
    <w:rsid w:val="008F72A5"/>
    <w:rsid w:val="00905C94"/>
    <w:rsid w:val="00907F59"/>
    <w:rsid w:val="00912E9E"/>
    <w:rsid w:val="00923622"/>
    <w:rsid w:val="0092510B"/>
    <w:rsid w:val="009329E4"/>
    <w:rsid w:val="00934873"/>
    <w:rsid w:val="00935060"/>
    <w:rsid w:val="00937C25"/>
    <w:rsid w:val="00941DEA"/>
    <w:rsid w:val="009432A4"/>
    <w:rsid w:val="009507FE"/>
    <w:rsid w:val="00953BBE"/>
    <w:rsid w:val="009550E8"/>
    <w:rsid w:val="009615E6"/>
    <w:rsid w:val="00963013"/>
    <w:rsid w:val="00966A44"/>
    <w:rsid w:val="00972071"/>
    <w:rsid w:val="00977C96"/>
    <w:rsid w:val="00982829"/>
    <w:rsid w:val="00983436"/>
    <w:rsid w:val="009847D0"/>
    <w:rsid w:val="0098507B"/>
    <w:rsid w:val="00985F16"/>
    <w:rsid w:val="00993214"/>
    <w:rsid w:val="009935DB"/>
    <w:rsid w:val="00994445"/>
    <w:rsid w:val="00994BF6"/>
    <w:rsid w:val="00995582"/>
    <w:rsid w:val="00997B97"/>
    <w:rsid w:val="009A033B"/>
    <w:rsid w:val="009A2144"/>
    <w:rsid w:val="009A4A7A"/>
    <w:rsid w:val="009A7067"/>
    <w:rsid w:val="009B02C7"/>
    <w:rsid w:val="009B39C8"/>
    <w:rsid w:val="009B5E9C"/>
    <w:rsid w:val="009B7AA4"/>
    <w:rsid w:val="009C44BF"/>
    <w:rsid w:val="009E0E19"/>
    <w:rsid w:val="009E0EDA"/>
    <w:rsid w:val="009E236B"/>
    <w:rsid w:val="009E2B3D"/>
    <w:rsid w:val="009E2E8D"/>
    <w:rsid w:val="009E7031"/>
    <w:rsid w:val="009E7E13"/>
    <w:rsid w:val="009F20BC"/>
    <w:rsid w:val="009F463C"/>
    <w:rsid w:val="009F4A00"/>
    <w:rsid w:val="009F55ED"/>
    <w:rsid w:val="00A05D21"/>
    <w:rsid w:val="00A113B2"/>
    <w:rsid w:val="00A1142C"/>
    <w:rsid w:val="00A12C25"/>
    <w:rsid w:val="00A157DD"/>
    <w:rsid w:val="00A219FB"/>
    <w:rsid w:val="00A22A33"/>
    <w:rsid w:val="00A2613B"/>
    <w:rsid w:val="00A31079"/>
    <w:rsid w:val="00A44056"/>
    <w:rsid w:val="00A46E42"/>
    <w:rsid w:val="00A478EB"/>
    <w:rsid w:val="00A47E5D"/>
    <w:rsid w:val="00A51BA3"/>
    <w:rsid w:val="00A523C6"/>
    <w:rsid w:val="00A52B95"/>
    <w:rsid w:val="00A544B8"/>
    <w:rsid w:val="00A6031F"/>
    <w:rsid w:val="00A619FE"/>
    <w:rsid w:val="00A649A5"/>
    <w:rsid w:val="00A658FA"/>
    <w:rsid w:val="00A668E0"/>
    <w:rsid w:val="00A67EAF"/>
    <w:rsid w:val="00A70246"/>
    <w:rsid w:val="00A73161"/>
    <w:rsid w:val="00A835EB"/>
    <w:rsid w:val="00A840C4"/>
    <w:rsid w:val="00A8793B"/>
    <w:rsid w:val="00A93A69"/>
    <w:rsid w:val="00A97BD1"/>
    <w:rsid w:val="00AA2190"/>
    <w:rsid w:val="00AA49A6"/>
    <w:rsid w:val="00AB03AC"/>
    <w:rsid w:val="00AB1DD1"/>
    <w:rsid w:val="00AB7790"/>
    <w:rsid w:val="00AC79E4"/>
    <w:rsid w:val="00AD0AF2"/>
    <w:rsid w:val="00AD2C65"/>
    <w:rsid w:val="00AD7CBC"/>
    <w:rsid w:val="00AE18A5"/>
    <w:rsid w:val="00AF01DE"/>
    <w:rsid w:val="00AF1176"/>
    <w:rsid w:val="00AF48B8"/>
    <w:rsid w:val="00AF7964"/>
    <w:rsid w:val="00B02139"/>
    <w:rsid w:val="00B123A5"/>
    <w:rsid w:val="00B12A1D"/>
    <w:rsid w:val="00B17F27"/>
    <w:rsid w:val="00B24EF2"/>
    <w:rsid w:val="00B25FC8"/>
    <w:rsid w:val="00B33EEF"/>
    <w:rsid w:val="00B340DE"/>
    <w:rsid w:val="00B36DB5"/>
    <w:rsid w:val="00B37E00"/>
    <w:rsid w:val="00B40031"/>
    <w:rsid w:val="00B406ED"/>
    <w:rsid w:val="00B423C1"/>
    <w:rsid w:val="00B44194"/>
    <w:rsid w:val="00B45776"/>
    <w:rsid w:val="00B46200"/>
    <w:rsid w:val="00B514FB"/>
    <w:rsid w:val="00B62764"/>
    <w:rsid w:val="00B64442"/>
    <w:rsid w:val="00B667E7"/>
    <w:rsid w:val="00B701C9"/>
    <w:rsid w:val="00B71923"/>
    <w:rsid w:val="00B72995"/>
    <w:rsid w:val="00B9054F"/>
    <w:rsid w:val="00B905C1"/>
    <w:rsid w:val="00B90CDC"/>
    <w:rsid w:val="00B94F70"/>
    <w:rsid w:val="00B97C7F"/>
    <w:rsid w:val="00BA3D8A"/>
    <w:rsid w:val="00BA71D3"/>
    <w:rsid w:val="00BA74E3"/>
    <w:rsid w:val="00BB127A"/>
    <w:rsid w:val="00BB16F0"/>
    <w:rsid w:val="00BB184A"/>
    <w:rsid w:val="00BB52A2"/>
    <w:rsid w:val="00BC2699"/>
    <w:rsid w:val="00BC4DD2"/>
    <w:rsid w:val="00BD0539"/>
    <w:rsid w:val="00BD3480"/>
    <w:rsid w:val="00BD64EB"/>
    <w:rsid w:val="00BD658F"/>
    <w:rsid w:val="00BD78EE"/>
    <w:rsid w:val="00BE0A8E"/>
    <w:rsid w:val="00BE0E26"/>
    <w:rsid w:val="00BE17D7"/>
    <w:rsid w:val="00BE29A2"/>
    <w:rsid w:val="00BE4035"/>
    <w:rsid w:val="00BF65A6"/>
    <w:rsid w:val="00C02B02"/>
    <w:rsid w:val="00C03E28"/>
    <w:rsid w:val="00C05ADB"/>
    <w:rsid w:val="00C0777B"/>
    <w:rsid w:val="00C07BCF"/>
    <w:rsid w:val="00C1261B"/>
    <w:rsid w:val="00C13531"/>
    <w:rsid w:val="00C2267B"/>
    <w:rsid w:val="00C3205C"/>
    <w:rsid w:val="00C32963"/>
    <w:rsid w:val="00C357D8"/>
    <w:rsid w:val="00C36DEE"/>
    <w:rsid w:val="00C37A80"/>
    <w:rsid w:val="00C418E4"/>
    <w:rsid w:val="00C518F3"/>
    <w:rsid w:val="00C53B96"/>
    <w:rsid w:val="00C56B74"/>
    <w:rsid w:val="00C57883"/>
    <w:rsid w:val="00C61422"/>
    <w:rsid w:val="00C72744"/>
    <w:rsid w:val="00C727D7"/>
    <w:rsid w:val="00C74D16"/>
    <w:rsid w:val="00C77F01"/>
    <w:rsid w:val="00C84691"/>
    <w:rsid w:val="00C95152"/>
    <w:rsid w:val="00C95F2F"/>
    <w:rsid w:val="00CA17AE"/>
    <w:rsid w:val="00CB0F2E"/>
    <w:rsid w:val="00CB1BD4"/>
    <w:rsid w:val="00CC0C33"/>
    <w:rsid w:val="00CC2066"/>
    <w:rsid w:val="00CC60AD"/>
    <w:rsid w:val="00CC700A"/>
    <w:rsid w:val="00CC7204"/>
    <w:rsid w:val="00CC7616"/>
    <w:rsid w:val="00CD0D4F"/>
    <w:rsid w:val="00CE0172"/>
    <w:rsid w:val="00CE17A2"/>
    <w:rsid w:val="00CE1897"/>
    <w:rsid w:val="00CE6BA3"/>
    <w:rsid w:val="00CF2029"/>
    <w:rsid w:val="00CF4F9B"/>
    <w:rsid w:val="00CF585E"/>
    <w:rsid w:val="00CF5BE5"/>
    <w:rsid w:val="00CF6A62"/>
    <w:rsid w:val="00D05670"/>
    <w:rsid w:val="00D060E2"/>
    <w:rsid w:val="00D118D1"/>
    <w:rsid w:val="00D12BB9"/>
    <w:rsid w:val="00D13A29"/>
    <w:rsid w:val="00D14F2E"/>
    <w:rsid w:val="00D20652"/>
    <w:rsid w:val="00D209F4"/>
    <w:rsid w:val="00D21760"/>
    <w:rsid w:val="00D32447"/>
    <w:rsid w:val="00D34E82"/>
    <w:rsid w:val="00D35A31"/>
    <w:rsid w:val="00D35C8E"/>
    <w:rsid w:val="00D365EE"/>
    <w:rsid w:val="00D44967"/>
    <w:rsid w:val="00D461CB"/>
    <w:rsid w:val="00D558CC"/>
    <w:rsid w:val="00D60D15"/>
    <w:rsid w:val="00D62C79"/>
    <w:rsid w:val="00D62E05"/>
    <w:rsid w:val="00D703B0"/>
    <w:rsid w:val="00D77BAA"/>
    <w:rsid w:val="00D838A5"/>
    <w:rsid w:val="00D84832"/>
    <w:rsid w:val="00D85420"/>
    <w:rsid w:val="00D8689A"/>
    <w:rsid w:val="00D94CCF"/>
    <w:rsid w:val="00D95686"/>
    <w:rsid w:val="00DB1BFE"/>
    <w:rsid w:val="00DB272A"/>
    <w:rsid w:val="00DB5812"/>
    <w:rsid w:val="00DB6914"/>
    <w:rsid w:val="00DC294A"/>
    <w:rsid w:val="00DC3D3E"/>
    <w:rsid w:val="00DC4AF1"/>
    <w:rsid w:val="00DC7DB7"/>
    <w:rsid w:val="00DD472E"/>
    <w:rsid w:val="00DD489E"/>
    <w:rsid w:val="00DD7114"/>
    <w:rsid w:val="00DD7C21"/>
    <w:rsid w:val="00DE1888"/>
    <w:rsid w:val="00DE5BC7"/>
    <w:rsid w:val="00DE73F2"/>
    <w:rsid w:val="00DF118C"/>
    <w:rsid w:val="00E050BB"/>
    <w:rsid w:val="00E05D30"/>
    <w:rsid w:val="00E11DFD"/>
    <w:rsid w:val="00E17C11"/>
    <w:rsid w:val="00E21C8C"/>
    <w:rsid w:val="00E23525"/>
    <w:rsid w:val="00E2793A"/>
    <w:rsid w:val="00E31C33"/>
    <w:rsid w:val="00E32A3D"/>
    <w:rsid w:val="00E32DE2"/>
    <w:rsid w:val="00E34694"/>
    <w:rsid w:val="00E4129B"/>
    <w:rsid w:val="00E43E4F"/>
    <w:rsid w:val="00E46011"/>
    <w:rsid w:val="00E461D9"/>
    <w:rsid w:val="00E47037"/>
    <w:rsid w:val="00E53ECA"/>
    <w:rsid w:val="00E557A1"/>
    <w:rsid w:val="00E557F2"/>
    <w:rsid w:val="00E619D8"/>
    <w:rsid w:val="00E65569"/>
    <w:rsid w:val="00E74E03"/>
    <w:rsid w:val="00E77A34"/>
    <w:rsid w:val="00E77BC1"/>
    <w:rsid w:val="00E9229D"/>
    <w:rsid w:val="00E929DF"/>
    <w:rsid w:val="00E96063"/>
    <w:rsid w:val="00EA0BDE"/>
    <w:rsid w:val="00EA5578"/>
    <w:rsid w:val="00EA68C9"/>
    <w:rsid w:val="00EB13BC"/>
    <w:rsid w:val="00EB5138"/>
    <w:rsid w:val="00EC1DA2"/>
    <w:rsid w:val="00ED436A"/>
    <w:rsid w:val="00ED533C"/>
    <w:rsid w:val="00ED768C"/>
    <w:rsid w:val="00EE0FE7"/>
    <w:rsid w:val="00EE132A"/>
    <w:rsid w:val="00EE47A2"/>
    <w:rsid w:val="00EE78C9"/>
    <w:rsid w:val="00EF02BB"/>
    <w:rsid w:val="00EF3481"/>
    <w:rsid w:val="00EF4E87"/>
    <w:rsid w:val="00EF50BE"/>
    <w:rsid w:val="00F077BF"/>
    <w:rsid w:val="00F109E9"/>
    <w:rsid w:val="00F13A79"/>
    <w:rsid w:val="00F144E0"/>
    <w:rsid w:val="00F151EE"/>
    <w:rsid w:val="00F15204"/>
    <w:rsid w:val="00F176CD"/>
    <w:rsid w:val="00F20236"/>
    <w:rsid w:val="00F2044E"/>
    <w:rsid w:val="00F207B8"/>
    <w:rsid w:val="00F2330E"/>
    <w:rsid w:val="00F32691"/>
    <w:rsid w:val="00F32EC7"/>
    <w:rsid w:val="00F41C41"/>
    <w:rsid w:val="00F4343D"/>
    <w:rsid w:val="00F451DA"/>
    <w:rsid w:val="00F47036"/>
    <w:rsid w:val="00F512C2"/>
    <w:rsid w:val="00F51DF0"/>
    <w:rsid w:val="00F52FEC"/>
    <w:rsid w:val="00F56B5C"/>
    <w:rsid w:val="00F56CDB"/>
    <w:rsid w:val="00F62F0D"/>
    <w:rsid w:val="00F65E27"/>
    <w:rsid w:val="00F66EF4"/>
    <w:rsid w:val="00F67CAE"/>
    <w:rsid w:val="00F73B95"/>
    <w:rsid w:val="00F75669"/>
    <w:rsid w:val="00F75A6D"/>
    <w:rsid w:val="00F765FA"/>
    <w:rsid w:val="00F7776A"/>
    <w:rsid w:val="00F77B03"/>
    <w:rsid w:val="00F803AE"/>
    <w:rsid w:val="00F86E93"/>
    <w:rsid w:val="00F8778B"/>
    <w:rsid w:val="00F902D7"/>
    <w:rsid w:val="00F907EC"/>
    <w:rsid w:val="00F96E92"/>
    <w:rsid w:val="00F96F2B"/>
    <w:rsid w:val="00FA0759"/>
    <w:rsid w:val="00FA1AC6"/>
    <w:rsid w:val="00FA1BB0"/>
    <w:rsid w:val="00FA3814"/>
    <w:rsid w:val="00FA3F58"/>
    <w:rsid w:val="00FB0CE5"/>
    <w:rsid w:val="00FB1C80"/>
    <w:rsid w:val="00FB4276"/>
    <w:rsid w:val="00FB59EE"/>
    <w:rsid w:val="00FC055C"/>
    <w:rsid w:val="00FC5A4E"/>
    <w:rsid w:val="00FD092D"/>
    <w:rsid w:val="00FD204D"/>
    <w:rsid w:val="00FD2E6A"/>
    <w:rsid w:val="00FD46FC"/>
    <w:rsid w:val="00FD5500"/>
    <w:rsid w:val="00FD6587"/>
    <w:rsid w:val="00FD77BC"/>
    <w:rsid w:val="00FE0D00"/>
    <w:rsid w:val="00FE13C0"/>
    <w:rsid w:val="00FE58DC"/>
    <w:rsid w:val="00FF4672"/>
    <w:rsid w:val="00FF5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CF7193"/>
  <w15:docId w15:val="{4FF8861A-1837-4465-98BB-D701FF6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styleId="UnresolvedMention">
    <w:name w:val="Unresolved Mention"/>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 w:type="paragraph" w:styleId="PlainText">
    <w:name w:val="Plain Text"/>
    <w:basedOn w:val="Normal"/>
    <w:link w:val="PlainTextChar"/>
    <w:uiPriority w:val="99"/>
    <w:semiHidden/>
    <w:unhideWhenUsed/>
    <w:rsid w:val="00E557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57F2"/>
    <w:rPr>
      <w:rFonts w:ascii="Consolas" w:hAnsi="Consolas"/>
      <w:sz w:val="21"/>
      <w:szCs w:val="21"/>
    </w:rPr>
  </w:style>
  <w:style w:type="paragraph" w:customStyle="1" w:styleId="Body">
    <w:name w:val="Body"/>
    <w:rsid w:val="00D060E2"/>
    <w:pPr>
      <w:pBdr>
        <w:top w:val="nil"/>
        <w:left w:val="nil"/>
        <w:bottom w:val="nil"/>
        <w:right w:val="nil"/>
        <w:between w:val="nil"/>
        <w:bar w:val="nil"/>
      </w:pBdr>
    </w:pPr>
    <w:rPr>
      <w:rFonts w:ascii="Calibri" w:eastAsia="Arial Unicode MS" w:hAnsi="Calibri" w:cs="Arial Unicode MS"/>
      <w:color w:val="000000"/>
      <w:u w:color="000000"/>
      <w:bdr w:val="nil"/>
      <w:lang w:val="en-GB" w:eastAsia="en-GB"/>
      <w14:textOutline w14:w="0" w14:cap="flat" w14:cmpd="sng" w14:algn="ctr">
        <w14:noFill/>
        <w14:prstDash w14:val="solid"/>
        <w14:bevel/>
      </w14:textOutline>
    </w:rPr>
  </w:style>
  <w:style w:type="paragraph" w:styleId="Revision">
    <w:name w:val="Revision"/>
    <w:hidden/>
    <w:uiPriority w:val="99"/>
    <w:semiHidden/>
    <w:rsid w:val="006E5E82"/>
    <w:pPr>
      <w:spacing w:after="0" w:line="240" w:lineRule="auto"/>
    </w:pPr>
  </w:style>
  <w:style w:type="character" w:styleId="CommentReference">
    <w:name w:val="annotation reference"/>
    <w:basedOn w:val="DefaultParagraphFont"/>
    <w:uiPriority w:val="99"/>
    <w:semiHidden/>
    <w:unhideWhenUsed/>
    <w:rsid w:val="006E5E82"/>
    <w:rPr>
      <w:sz w:val="16"/>
      <w:szCs w:val="16"/>
    </w:rPr>
  </w:style>
  <w:style w:type="paragraph" w:styleId="CommentText">
    <w:name w:val="annotation text"/>
    <w:basedOn w:val="Normal"/>
    <w:link w:val="CommentTextChar"/>
    <w:uiPriority w:val="99"/>
    <w:unhideWhenUsed/>
    <w:rsid w:val="006E5E82"/>
    <w:pPr>
      <w:spacing w:line="240" w:lineRule="auto"/>
    </w:pPr>
    <w:rPr>
      <w:sz w:val="20"/>
      <w:szCs w:val="20"/>
    </w:rPr>
  </w:style>
  <w:style w:type="character" w:customStyle="1" w:styleId="CommentTextChar">
    <w:name w:val="Comment Text Char"/>
    <w:basedOn w:val="DefaultParagraphFont"/>
    <w:link w:val="CommentText"/>
    <w:uiPriority w:val="99"/>
    <w:rsid w:val="006E5E82"/>
    <w:rPr>
      <w:sz w:val="20"/>
      <w:szCs w:val="20"/>
    </w:rPr>
  </w:style>
  <w:style w:type="paragraph" w:styleId="CommentSubject">
    <w:name w:val="annotation subject"/>
    <w:basedOn w:val="CommentText"/>
    <w:next w:val="CommentText"/>
    <w:link w:val="CommentSubjectChar"/>
    <w:uiPriority w:val="99"/>
    <w:semiHidden/>
    <w:unhideWhenUsed/>
    <w:rsid w:val="006E5E82"/>
    <w:rPr>
      <w:b/>
      <w:bCs/>
    </w:rPr>
  </w:style>
  <w:style w:type="character" w:customStyle="1" w:styleId="CommentSubjectChar">
    <w:name w:val="Comment Subject Char"/>
    <w:basedOn w:val="CommentTextChar"/>
    <w:link w:val="CommentSubject"/>
    <w:uiPriority w:val="99"/>
    <w:semiHidden/>
    <w:rsid w:val="006E5E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69970555">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3097">
      <w:bodyDiv w:val="1"/>
      <w:marLeft w:val="0"/>
      <w:marRight w:val="0"/>
      <w:marTop w:val="0"/>
      <w:marBottom w:val="0"/>
      <w:divBdr>
        <w:top w:val="none" w:sz="0" w:space="0" w:color="auto"/>
        <w:left w:val="none" w:sz="0" w:space="0" w:color="auto"/>
        <w:bottom w:val="none" w:sz="0" w:space="0" w:color="auto"/>
        <w:right w:val="none" w:sz="0" w:space="0" w:color="auto"/>
      </w:divBdr>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060592157">
      <w:bodyDiv w:val="1"/>
      <w:marLeft w:val="0"/>
      <w:marRight w:val="0"/>
      <w:marTop w:val="0"/>
      <w:marBottom w:val="0"/>
      <w:divBdr>
        <w:top w:val="none" w:sz="0" w:space="0" w:color="auto"/>
        <w:left w:val="none" w:sz="0" w:space="0" w:color="auto"/>
        <w:bottom w:val="none" w:sz="0" w:space="0" w:color="auto"/>
        <w:right w:val="none" w:sz="0" w:space="0" w:color="auto"/>
      </w:divBdr>
    </w:div>
    <w:div w:id="1123884221">
      <w:bodyDiv w:val="1"/>
      <w:marLeft w:val="0"/>
      <w:marRight w:val="0"/>
      <w:marTop w:val="0"/>
      <w:marBottom w:val="0"/>
      <w:divBdr>
        <w:top w:val="none" w:sz="0" w:space="0" w:color="auto"/>
        <w:left w:val="none" w:sz="0" w:space="0" w:color="auto"/>
        <w:bottom w:val="none" w:sz="0" w:space="0" w:color="auto"/>
        <w:right w:val="none" w:sz="0" w:space="0" w:color="auto"/>
      </w:divBdr>
    </w:div>
    <w:div w:id="1167669232">
      <w:bodyDiv w:val="1"/>
      <w:marLeft w:val="0"/>
      <w:marRight w:val="0"/>
      <w:marTop w:val="0"/>
      <w:marBottom w:val="0"/>
      <w:divBdr>
        <w:top w:val="none" w:sz="0" w:space="0" w:color="auto"/>
        <w:left w:val="none" w:sz="0" w:space="0" w:color="auto"/>
        <w:bottom w:val="none" w:sz="0" w:space="0" w:color="auto"/>
        <w:right w:val="none" w:sz="0" w:space="0" w:color="auto"/>
      </w:divBdr>
      <w:divsChild>
        <w:div w:id="92555014">
          <w:marLeft w:val="0"/>
          <w:marRight w:val="0"/>
          <w:marTop w:val="0"/>
          <w:marBottom w:val="0"/>
          <w:divBdr>
            <w:top w:val="none" w:sz="0" w:space="0" w:color="auto"/>
            <w:left w:val="none" w:sz="0" w:space="0" w:color="auto"/>
            <w:bottom w:val="none" w:sz="0" w:space="0" w:color="auto"/>
            <w:right w:val="none" w:sz="0" w:space="0" w:color="auto"/>
          </w:divBdr>
          <w:divsChild>
            <w:div w:id="1103914985">
              <w:marLeft w:val="0"/>
              <w:marRight w:val="0"/>
              <w:marTop w:val="0"/>
              <w:marBottom w:val="0"/>
              <w:divBdr>
                <w:top w:val="none" w:sz="0" w:space="0" w:color="auto"/>
                <w:left w:val="none" w:sz="0" w:space="0" w:color="auto"/>
                <w:bottom w:val="none" w:sz="0" w:space="0" w:color="auto"/>
                <w:right w:val="none" w:sz="0" w:space="0" w:color="auto"/>
              </w:divBdr>
              <w:divsChild>
                <w:div w:id="13406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7078">
          <w:marLeft w:val="0"/>
          <w:marRight w:val="0"/>
          <w:marTop w:val="0"/>
          <w:marBottom w:val="0"/>
          <w:divBdr>
            <w:top w:val="none" w:sz="0" w:space="0" w:color="auto"/>
            <w:left w:val="none" w:sz="0" w:space="0" w:color="auto"/>
            <w:bottom w:val="none" w:sz="0" w:space="0" w:color="auto"/>
            <w:right w:val="none" w:sz="0" w:space="0" w:color="auto"/>
          </w:divBdr>
          <w:divsChild>
            <w:div w:id="1526821835">
              <w:marLeft w:val="0"/>
              <w:marRight w:val="0"/>
              <w:marTop w:val="0"/>
              <w:marBottom w:val="0"/>
              <w:divBdr>
                <w:top w:val="none" w:sz="0" w:space="0" w:color="auto"/>
                <w:left w:val="none" w:sz="0" w:space="0" w:color="auto"/>
                <w:bottom w:val="none" w:sz="0" w:space="0" w:color="auto"/>
                <w:right w:val="none" w:sz="0" w:space="0" w:color="auto"/>
              </w:divBdr>
              <w:divsChild>
                <w:div w:id="161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812480911">
      <w:bodyDiv w:val="1"/>
      <w:marLeft w:val="0"/>
      <w:marRight w:val="0"/>
      <w:marTop w:val="0"/>
      <w:marBottom w:val="0"/>
      <w:divBdr>
        <w:top w:val="none" w:sz="0" w:space="0" w:color="auto"/>
        <w:left w:val="none" w:sz="0" w:space="0" w:color="auto"/>
        <w:bottom w:val="none" w:sz="0" w:space="0" w:color="auto"/>
        <w:right w:val="none" w:sz="0" w:space="0" w:color="auto"/>
      </w:divBdr>
      <w:divsChild>
        <w:div w:id="1447894898">
          <w:marLeft w:val="0"/>
          <w:marRight w:val="0"/>
          <w:marTop w:val="0"/>
          <w:marBottom w:val="0"/>
          <w:divBdr>
            <w:top w:val="none" w:sz="0" w:space="0" w:color="auto"/>
            <w:left w:val="none" w:sz="0" w:space="0" w:color="auto"/>
            <w:bottom w:val="none" w:sz="0" w:space="0" w:color="auto"/>
            <w:right w:val="none" w:sz="0" w:space="0" w:color="auto"/>
          </w:divBdr>
          <w:divsChild>
            <w:div w:id="1708293718">
              <w:marLeft w:val="0"/>
              <w:marRight w:val="0"/>
              <w:marTop w:val="0"/>
              <w:marBottom w:val="0"/>
              <w:divBdr>
                <w:top w:val="none" w:sz="0" w:space="0" w:color="auto"/>
                <w:left w:val="none" w:sz="0" w:space="0" w:color="auto"/>
                <w:bottom w:val="none" w:sz="0" w:space="0" w:color="auto"/>
                <w:right w:val="none" w:sz="0" w:space="0" w:color="auto"/>
              </w:divBdr>
              <w:divsChild>
                <w:div w:id="20412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4663">
          <w:marLeft w:val="0"/>
          <w:marRight w:val="0"/>
          <w:marTop w:val="0"/>
          <w:marBottom w:val="0"/>
          <w:divBdr>
            <w:top w:val="none" w:sz="0" w:space="0" w:color="auto"/>
            <w:left w:val="none" w:sz="0" w:space="0" w:color="auto"/>
            <w:bottom w:val="none" w:sz="0" w:space="0" w:color="auto"/>
            <w:right w:val="none" w:sz="0" w:space="0" w:color="auto"/>
          </w:divBdr>
          <w:divsChild>
            <w:div w:id="2106027259">
              <w:marLeft w:val="0"/>
              <w:marRight w:val="0"/>
              <w:marTop w:val="0"/>
              <w:marBottom w:val="0"/>
              <w:divBdr>
                <w:top w:val="none" w:sz="0" w:space="0" w:color="auto"/>
                <w:left w:val="none" w:sz="0" w:space="0" w:color="auto"/>
                <w:bottom w:val="none" w:sz="0" w:space="0" w:color="auto"/>
                <w:right w:val="none" w:sz="0" w:space="0" w:color="auto"/>
              </w:divBdr>
              <w:divsChild>
                <w:div w:id="1626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per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ottishopera.org.uk/shows/the-great-wav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tt-arttechnology.com" TargetMode="External"/><Relationship Id="rId5" Type="http://schemas.openxmlformats.org/officeDocument/2006/relationships/webSettings" Target="webSettings.xml"/><Relationship Id="rId10" Type="http://schemas.openxmlformats.org/officeDocument/2006/relationships/hyperlink" Target="mailto:emily.henderson@scottishoper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2067</Words>
  <Characters>11766</Characters>
  <Application>Microsoft Office Word</Application>
  <DocSecurity>0</DocSecurity>
  <Lines>192</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Scottish Opera</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48</cp:revision>
  <cp:lastPrinted>2016-07-13T13:11:00Z</cp:lastPrinted>
  <dcterms:created xsi:type="dcterms:W3CDTF">2026-01-26T14:29:00Z</dcterms:created>
  <dcterms:modified xsi:type="dcterms:W3CDTF">2026-01-30T12:30:00Z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2026-01-22T22:53:19Z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46396b17-c2b1-4d36-84cc-339930b50040</vt:lpwstr>
  </property>
  <property fmtid="{D5CDD505-2E9C-101B-9397-08002B2CF9AE}" pid="7" name="MSIP_Label_defa4170-0d19-0005-0004-bc88714345d2_ActionId">
    <vt:lpwstr>54469868-586d-45be-a40d-5b807d6cd65c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