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69" w:rsidRDefault="00397869" w:rsidP="00397869">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56E39261" wp14:editId="73737970">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397869" w:rsidRDefault="00397869" w:rsidP="00397869">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397869" w:rsidRPr="00D1729C" w:rsidRDefault="00397869" w:rsidP="00397869">
      <w:pPr>
        <w:spacing w:line="360" w:lineRule="auto"/>
      </w:pPr>
    </w:p>
    <w:p w:rsidR="00397869" w:rsidRDefault="00397869" w:rsidP="00397869">
      <w:pPr>
        <w:spacing w:line="360" w:lineRule="auto"/>
        <w:rPr>
          <w:sz w:val="20"/>
        </w:rPr>
      </w:pPr>
    </w:p>
    <w:p w:rsidR="00397869" w:rsidRPr="00B37338" w:rsidRDefault="007C0DAF" w:rsidP="00397869">
      <w:pPr>
        <w:spacing w:line="360" w:lineRule="auto"/>
        <w:rPr>
          <w:sz w:val="20"/>
        </w:rPr>
      </w:pPr>
      <w:r>
        <w:rPr>
          <w:sz w:val="20"/>
        </w:rPr>
        <w:t>9</w:t>
      </w:r>
      <w:r w:rsidR="00B37338" w:rsidRPr="00B37338">
        <w:rPr>
          <w:sz w:val="20"/>
        </w:rPr>
        <w:t xml:space="preserve"> </w:t>
      </w:r>
      <w:r w:rsidR="00561F72" w:rsidRPr="00B37338">
        <w:rPr>
          <w:sz w:val="20"/>
        </w:rPr>
        <w:t xml:space="preserve">March </w:t>
      </w:r>
      <w:r w:rsidR="00F54628" w:rsidRPr="00B37338">
        <w:rPr>
          <w:sz w:val="20"/>
        </w:rPr>
        <w:t>2022</w:t>
      </w:r>
    </w:p>
    <w:p w:rsidR="00397869" w:rsidRDefault="00397869" w:rsidP="00397869">
      <w:pPr>
        <w:spacing w:line="360" w:lineRule="auto"/>
        <w:rPr>
          <w:bCs/>
          <w:color w:val="FF0000"/>
          <w:u w:val="single"/>
        </w:rPr>
      </w:pPr>
    </w:p>
    <w:p w:rsidR="00561F72" w:rsidRDefault="00397869" w:rsidP="00397869">
      <w:pPr>
        <w:spacing w:line="360" w:lineRule="auto"/>
        <w:jc w:val="center"/>
        <w:rPr>
          <w:rFonts w:eastAsia="Arial Unicode MS"/>
          <w:b/>
          <w:bCs/>
          <w:caps/>
          <w:sz w:val="40"/>
          <w:szCs w:val="40"/>
        </w:rPr>
      </w:pPr>
      <w:r w:rsidRPr="00561F72">
        <w:rPr>
          <w:rFonts w:eastAsia="Arial Unicode MS"/>
          <w:b/>
          <w:bCs/>
          <w:caps/>
          <w:sz w:val="40"/>
          <w:szCs w:val="40"/>
        </w:rPr>
        <w:t xml:space="preserve">SCOTTISH opera’s </w:t>
      </w:r>
      <w:r w:rsidR="00310053" w:rsidRPr="00561F72">
        <w:rPr>
          <w:rFonts w:eastAsia="Arial Unicode MS"/>
          <w:b/>
          <w:bCs/>
          <w:i/>
          <w:caps/>
          <w:sz w:val="40"/>
          <w:szCs w:val="40"/>
        </w:rPr>
        <w:t>memory spinners</w:t>
      </w:r>
      <w:r w:rsidR="003B339B">
        <w:rPr>
          <w:rFonts w:eastAsia="Arial Unicode MS"/>
          <w:b/>
          <w:bCs/>
          <w:i/>
          <w:caps/>
          <w:sz w:val="40"/>
          <w:szCs w:val="40"/>
        </w:rPr>
        <w:t xml:space="preserve"> </w:t>
      </w:r>
      <w:r w:rsidR="003B339B" w:rsidRPr="003B339B">
        <w:rPr>
          <w:rFonts w:eastAsia="Arial Unicode MS"/>
          <w:b/>
          <w:bCs/>
          <w:caps/>
          <w:sz w:val="40"/>
          <w:szCs w:val="40"/>
        </w:rPr>
        <w:t>project</w:t>
      </w:r>
      <w:r w:rsidR="003B339B">
        <w:rPr>
          <w:rFonts w:eastAsia="Arial Unicode MS"/>
          <w:b/>
          <w:bCs/>
          <w:caps/>
          <w:sz w:val="40"/>
          <w:szCs w:val="40"/>
        </w:rPr>
        <w:t>,</w:t>
      </w:r>
      <w:r w:rsidR="003B339B">
        <w:rPr>
          <w:rFonts w:eastAsia="Arial Unicode MS"/>
          <w:b/>
          <w:bCs/>
          <w:i/>
          <w:caps/>
          <w:sz w:val="40"/>
          <w:szCs w:val="40"/>
        </w:rPr>
        <w:t xml:space="preserve"> </w:t>
      </w:r>
      <w:r w:rsidRPr="00561F72">
        <w:rPr>
          <w:rFonts w:eastAsia="Arial Unicode MS"/>
          <w:b/>
          <w:bCs/>
          <w:caps/>
          <w:sz w:val="40"/>
          <w:szCs w:val="40"/>
        </w:rPr>
        <w:t>for people living with dementia</w:t>
      </w:r>
      <w:r w:rsidR="0009087C" w:rsidRPr="00561F72">
        <w:rPr>
          <w:rFonts w:eastAsia="Arial Unicode MS"/>
          <w:b/>
          <w:bCs/>
          <w:caps/>
          <w:sz w:val="40"/>
          <w:szCs w:val="40"/>
        </w:rPr>
        <w:t>,</w:t>
      </w:r>
      <w:r w:rsidRPr="00561F72">
        <w:rPr>
          <w:rFonts w:eastAsia="Arial Unicode MS"/>
          <w:b/>
          <w:bCs/>
          <w:caps/>
          <w:sz w:val="40"/>
          <w:szCs w:val="40"/>
        </w:rPr>
        <w:t xml:space="preserve"> returns to glasgow</w:t>
      </w:r>
    </w:p>
    <w:p w:rsidR="00397869" w:rsidRPr="00561F72" w:rsidRDefault="00397869" w:rsidP="00397869">
      <w:pPr>
        <w:spacing w:line="360" w:lineRule="auto"/>
        <w:jc w:val="center"/>
        <w:rPr>
          <w:rFonts w:eastAsia="Arial Unicode MS"/>
          <w:b/>
          <w:bCs/>
          <w:caps/>
          <w:sz w:val="40"/>
          <w:szCs w:val="40"/>
        </w:rPr>
      </w:pPr>
      <w:r w:rsidRPr="00561F72">
        <w:rPr>
          <w:rFonts w:eastAsia="Arial Unicode MS"/>
          <w:b/>
          <w:bCs/>
          <w:caps/>
          <w:sz w:val="40"/>
          <w:szCs w:val="40"/>
        </w:rPr>
        <w:t xml:space="preserve"> and st andrews </w:t>
      </w:r>
    </w:p>
    <w:p w:rsidR="00397869" w:rsidRDefault="00397869" w:rsidP="00397869">
      <w:pPr>
        <w:spacing w:line="360" w:lineRule="auto"/>
        <w:jc w:val="center"/>
        <w:rPr>
          <w:rFonts w:eastAsia="Arial Unicode MS"/>
          <w:b/>
          <w:bCs/>
          <w:caps/>
          <w:sz w:val="38"/>
          <w:szCs w:val="38"/>
        </w:rPr>
      </w:pPr>
    </w:p>
    <w:p w:rsidR="00397869" w:rsidRDefault="00C24C0E" w:rsidP="00397869">
      <w:pPr>
        <w:spacing w:line="360" w:lineRule="auto"/>
      </w:pPr>
      <w:r w:rsidRPr="006E1690">
        <w:rPr>
          <w:i/>
        </w:rPr>
        <w:t>Memory Spinners</w:t>
      </w:r>
      <w:r w:rsidR="00397869">
        <w:t>,</w:t>
      </w:r>
      <w:r>
        <w:t xml:space="preserve"> Scottish Opera’s project</w:t>
      </w:r>
      <w:r w:rsidR="00397869">
        <w:t xml:space="preserve"> </w:t>
      </w:r>
      <w:r>
        <w:t xml:space="preserve">designed to engage with people living with dementia through music and art, </w:t>
      </w:r>
      <w:r w:rsidR="003B339B">
        <w:t>has begun</w:t>
      </w:r>
      <w:r w:rsidR="00561F72">
        <w:t xml:space="preserve"> at </w:t>
      </w:r>
      <w:r w:rsidR="008A451E">
        <w:t>Glasgow’s St Columba</w:t>
      </w:r>
      <w:r w:rsidR="003E0882">
        <w:t>’</w:t>
      </w:r>
      <w:r w:rsidR="00D66846">
        <w:t>s</w:t>
      </w:r>
      <w:r>
        <w:t xml:space="preserve"> Church and </w:t>
      </w:r>
      <w:r w:rsidR="008A451E">
        <w:t>Holy Trinity Church Hall</w:t>
      </w:r>
      <w:r w:rsidR="008C14E9">
        <w:t xml:space="preserve"> </w:t>
      </w:r>
      <w:bookmarkStart w:id="3" w:name="_GoBack"/>
      <w:bookmarkEnd w:id="3"/>
      <w:r w:rsidR="008C14E9">
        <w:t xml:space="preserve">in </w:t>
      </w:r>
      <w:r w:rsidR="008C14E9">
        <w:t>St Andrews</w:t>
      </w:r>
      <w:r w:rsidR="00561F72">
        <w:t xml:space="preserve">. </w:t>
      </w:r>
      <w:r w:rsidR="00716B00">
        <w:t>Having launched in 2012, t</w:t>
      </w:r>
      <w:r>
        <w:t>he sessions were put on hold for two years during the pandemic and this is the fir</w:t>
      </w:r>
      <w:r w:rsidRPr="00310053">
        <w:t>st time the groups have been able to come together since</w:t>
      </w:r>
      <w:r w:rsidR="00D8655A">
        <w:t>.</w:t>
      </w:r>
    </w:p>
    <w:p w:rsidR="00397869" w:rsidRDefault="00397869" w:rsidP="00397869">
      <w:pPr>
        <w:spacing w:line="360" w:lineRule="auto"/>
      </w:pPr>
    </w:p>
    <w:p w:rsidR="00A86031" w:rsidRPr="00B37338" w:rsidRDefault="00B37338" w:rsidP="00B37338">
      <w:pPr>
        <w:spacing w:line="360" w:lineRule="auto"/>
        <w:contextualSpacing/>
        <w:rPr>
          <w:color w:val="1F497D"/>
          <w:szCs w:val="22"/>
        </w:rPr>
      </w:pPr>
      <w:r>
        <w:t>Scottish Opera believes, and indeed has shown, that engagement with music</w:t>
      </w:r>
      <w:r>
        <w:rPr>
          <w:color w:val="1F497D"/>
          <w:szCs w:val="22"/>
        </w:rPr>
        <w:t xml:space="preserve"> </w:t>
      </w:r>
      <w:r w:rsidR="00A86031">
        <w:rPr>
          <w:szCs w:val="22"/>
        </w:rPr>
        <w:t xml:space="preserve">and the other art forms </w:t>
      </w:r>
      <w:r w:rsidR="00F54628" w:rsidRPr="00BE32D6">
        <w:rPr>
          <w:szCs w:val="22"/>
        </w:rPr>
        <w:t>can help those living with dementia and their carers</w:t>
      </w:r>
      <w:r w:rsidR="00A173BA">
        <w:rPr>
          <w:szCs w:val="22"/>
        </w:rPr>
        <w:t xml:space="preserve"> to stay positive, </w:t>
      </w:r>
      <w:r w:rsidR="00A86031">
        <w:rPr>
          <w:szCs w:val="22"/>
        </w:rPr>
        <w:t xml:space="preserve">and </w:t>
      </w:r>
      <w:r w:rsidR="001D53E4">
        <w:rPr>
          <w:szCs w:val="22"/>
        </w:rPr>
        <w:t>take pleasure in some of the many</w:t>
      </w:r>
      <w:r w:rsidR="00A86031">
        <w:rPr>
          <w:szCs w:val="22"/>
        </w:rPr>
        <w:t xml:space="preserve"> </w:t>
      </w:r>
      <w:r w:rsidR="001D53E4">
        <w:rPr>
          <w:szCs w:val="22"/>
        </w:rPr>
        <w:t xml:space="preserve">aspects of engaging with the arts </w:t>
      </w:r>
      <w:r w:rsidR="00A86031">
        <w:rPr>
          <w:szCs w:val="22"/>
        </w:rPr>
        <w:t>that bring</w:t>
      </w:r>
      <w:r w:rsidR="001D53E4">
        <w:rPr>
          <w:szCs w:val="22"/>
        </w:rPr>
        <w:t xml:space="preserve"> happiness and fulfilment</w:t>
      </w:r>
      <w:r w:rsidR="00A173BA">
        <w:rPr>
          <w:szCs w:val="22"/>
        </w:rPr>
        <w:t>.  T</w:t>
      </w:r>
      <w:r w:rsidR="001D53E4">
        <w:rPr>
          <w:szCs w:val="22"/>
        </w:rPr>
        <w:t>his helps to alleviate feelings of anxiety and distress which</w:t>
      </w:r>
      <w:r w:rsidR="00654397">
        <w:rPr>
          <w:szCs w:val="22"/>
        </w:rPr>
        <w:t xml:space="preserve"> this disease</w:t>
      </w:r>
      <w:r w:rsidR="001D53E4">
        <w:rPr>
          <w:szCs w:val="22"/>
        </w:rPr>
        <w:t xml:space="preserve"> </w:t>
      </w:r>
      <w:r w:rsidR="00654397">
        <w:rPr>
          <w:szCs w:val="22"/>
        </w:rPr>
        <w:t xml:space="preserve">brings to </w:t>
      </w:r>
      <w:r w:rsidR="001D53E4">
        <w:rPr>
          <w:szCs w:val="22"/>
        </w:rPr>
        <w:t xml:space="preserve">so many people’s lives. </w:t>
      </w:r>
    </w:p>
    <w:p w:rsidR="001D53E4" w:rsidRDefault="001D53E4" w:rsidP="00397869">
      <w:pPr>
        <w:spacing w:line="360" w:lineRule="auto"/>
        <w:contextualSpacing/>
        <w:rPr>
          <w:szCs w:val="22"/>
        </w:rPr>
      </w:pPr>
    </w:p>
    <w:p w:rsidR="001D53E4" w:rsidRDefault="00A173BA" w:rsidP="00397869">
      <w:pPr>
        <w:spacing w:line="360" w:lineRule="auto"/>
        <w:contextualSpacing/>
        <w:rPr>
          <w:szCs w:val="22"/>
        </w:rPr>
      </w:pPr>
      <w:r>
        <w:rPr>
          <w:szCs w:val="22"/>
        </w:rPr>
        <w:lastRenderedPageBreak/>
        <w:t>It’s a</w:t>
      </w:r>
      <w:r w:rsidR="001D53E4">
        <w:rPr>
          <w:szCs w:val="22"/>
        </w:rPr>
        <w:t xml:space="preserve"> common misconception that all people living with dementia can no longer learn new skills such as simple choreography, learning song words or creating art work.  </w:t>
      </w:r>
    </w:p>
    <w:p w:rsidR="00C24C0E" w:rsidRDefault="00C24C0E" w:rsidP="00397869">
      <w:pPr>
        <w:spacing w:line="360" w:lineRule="auto"/>
        <w:contextualSpacing/>
        <w:rPr>
          <w:szCs w:val="22"/>
        </w:rPr>
      </w:pPr>
    </w:p>
    <w:p w:rsidR="00A86031" w:rsidRDefault="00A86031" w:rsidP="00397869">
      <w:pPr>
        <w:spacing w:line="360" w:lineRule="auto"/>
        <w:contextualSpacing/>
        <w:rPr>
          <w:szCs w:val="22"/>
        </w:rPr>
      </w:pPr>
      <w:r>
        <w:rPr>
          <w:szCs w:val="22"/>
        </w:rPr>
        <w:t>A key aim</w:t>
      </w:r>
      <w:r w:rsidR="001D53E4">
        <w:rPr>
          <w:szCs w:val="22"/>
        </w:rPr>
        <w:t xml:space="preserve"> for th</w:t>
      </w:r>
      <w:r w:rsidR="00654397">
        <w:rPr>
          <w:szCs w:val="22"/>
        </w:rPr>
        <w:t>e programme</w:t>
      </w:r>
      <w:r>
        <w:rPr>
          <w:szCs w:val="22"/>
        </w:rPr>
        <w:t xml:space="preserve"> is to create a relaxing and welcoming environment</w:t>
      </w:r>
      <w:r w:rsidR="001D53E4">
        <w:rPr>
          <w:szCs w:val="22"/>
        </w:rPr>
        <w:t>,</w:t>
      </w:r>
      <w:r>
        <w:rPr>
          <w:szCs w:val="22"/>
        </w:rPr>
        <w:t xml:space="preserve"> where people can develop informal support</w:t>
      </w:r>
      <w:r w:rsidR="00397869" w:rsidRPr="00BE32D6">
        <w:rPr>
          <w:szCs w:val="22"/>
        </w:rPr>
        <w:t xml:space="preserve"> networks as they</w:t>
      </w:r>
      <w:r w:rsidR="00A173BA">
        <w:rPr>
          <w:szCs w:val="22"/>
        </w:rPr>
        <w:t xml:space="preserve"> get to know one and another.</w:t>
      </w:r>
      <w:r>
        <w:rPr>
          <w:szCs w:val="22"/>
        </w:rPr>
        <w:t xml:space="preserve"> Each week, rehearsals and visual arts activities build towards a short performance inspired by the music, characters and storyline of a popular piec</w:t>
      </w:r>
      <w:r w:rsidR="00A173BA">
        <w:rPr>
          <w:szCs w:val="22"/>
        </w:rPr>
        <w:t>e from the</w:t>
      </w:r>
      <w:r w:rsidR="001D53E4">
        <w:rPr>
          <w:szCs w:val="22"/>
        </w:rPr>
        <w:t xml:space="preserve"> operatic repertoire</w:t>
      </w:r>
      <w:r>
        <w:rPr>
          <w:szCs w:val="22"/>
        </w:rPr>
        <w:t xml:space="preserve"> to which f</w:t>
      </w:r>
      <w:r w:rsidR="00A173BA">
        <w:rPr>
          <w:szCs w:val="22"/>
        </w:rPr>
        <w:t xml:space="preserve">riends and families are invited. </w:t>
      </w:r>
    </w:p>
    <w:p w:rsidR="001D53E4" w:rsidRDefault="001D53E4" w:rsidP="00397869">
      <w:pPr>
        <w:spacing w:line="360" w:lineRule="auto"/>
        <w:contextualSpacing/>
        <w:rPr>
          <w:szCs w:val="22"/>
        </w:rPr>
      </w:pPr>
    </w:p>
    <w:p w:rsidR="001D53E4" w:rsidRDefault="001D53E4" w:rsidP="001D53E4">
      <w:pPr>
        <w:spacing w:line="360" w:lineRule="auto"/>
        <w:contextualSpacing/>
        <w:rPr>
          <w:szCs w:val="22"/>
        </w:rPr>
      </w:pPr>
      <w:r>
        <w:rPr>
          <w:szCs w:val="22"/>
        </w:rPr>
        <w:t xml:space="preserve">A team of artists and volunteers (some from other departments within Scottish Opera) are on hand to ensure that everyone can participate on an equal footing, including </w:t>
      </w:r>
      <w:r w:rsidR="00654397">
        <w:rPr>
          <w:szCs w:val="22"/>
        </w:rPr>
        <w:t xml:space="preserve">those with the diagnosis, </w:t>
      </w:r>
      <w:r w:rsidRPr="00BE32D6">
        <w:rPr>
          <w:szCs w:val="22"/>
        </w:rPr>
        <w:t xml:space="preserve">as well </w:t>
      </w:r>
      <w:r>
        <w:rPr>
          <w:szCs w:val="22"/>
        </w:rPr>
        <w:t>as those who they share their lives with</w:t>
      </w:r>
      <w:r w:rsidR="00654397">
        <w:rPr>
          <w:szCs w:val="22"/>
        </w:rPr>
        <w:t xml:space="preserve"> – as it’s vitally important that the carer is also free to focus on their own personal creativity and enjoyment. Over the years, many carers and family members have expressed how precious the opportunity to share the communal experience of creating a performance has been in maintain their relationship with their family member or friend, especially as the disease progresses.</w:t>
      </w:r>
    </w:p>
    <w:p w:rsidR="001D53E4" w:rsidRDefault="001D53E4" w:rsidP="00397869">
      <w:pPr>
        <w:spacing w:line="360" w:lineRule="auto"/>
        <w:contextualSpacing/>
        <w:rPr>
          <w:szCs w:val="22"/>
        </w:rPr>
      </w:pPr>
    </w:p>
    <w:p w:rsidR="00397869" w:rsidRDefault="00C24C0E" w:rsidP="00397869">
      <w:pPr>
        <w:spacing w:line="360" w:lineRule="auto"/>
        <w:contextualSpacing/>
        <w:rPr>
          <w:szCs w:val="22"/>
        </w:rPr>
      </w:pPr>
      <w:r w:rsidRPr="00BE32D6">
        <w:rPr>
          <w:szCs w:val="22"/>
        </w:rPr>
        <w:t>Memory Spinners</w:t>
      </w:r>
      <w:r w:rsidR="00654397">
        <w:rPr>
          <w:szCs w:val="22"/>
        </w:rPr>
        <w:t xml:space="preserve"> is all about</w:t>
      </w:r>
      <w:r w:rsidRPr="00BE32D6">
        <w:rPr>
          <w:szCs w:val="22"/>
        </w:rPr>
        <w:t xml:space="preserve"> celebrat</w:t>
      </w:r>
      <w:r w:rsidR="00654397">
        <w:rPr>
          <w:szCs w:val="22"/>
        </w:rPr>
        <w:t>ing</w:t>
      </w:r>
      <w:r w:rsidRPr="00BE32D6">
        <w:rPr>
          <w:szCs w:val="22"/>
        </w:rPr>
        <w:t xml:space="preserve"> the </w:t>
      </w:r>
      <w:r w:rsidR="00654397">
        <w:rPr>
          <w:szCs w:val="22"/>
        </w:rPr>
        <w:t>talents and</w:t>
      </w:r>
      <w:r w:rsidR="00A173BA">
        <w:rPr>
          <w:szCs w:val="22"/>
        </w:rPr>
        <w:t xml:space="preserve"> abilities – existing and new – </w:t>
      </w:r>
      <w:r w:rsidRPr="00BE32D6">
        <w:rPr>
          <w:szCs w:val="22"/>
        </w:rPr>
        <w:t>of the participants through their interaction with the various art forms and, most importantly, with each other.</w:t>
      </w:r>
    </w:p>
    <w:p w:rsidR="00FA406C" w:rsidRPr="008D0128" w:rsidRDefault="00FA406C" w:rsidP="00561F72">
      <w:pPr>
        <w:spacing w:line="360" w:lineRule="auto"/>
        <w:contextualSpacing/>
        <w:rPr>
          <w:szCs w:val="22"/>
        </w:rPr>
      </w:pPr>
    </w:p>
    <w:p w:rsidR="00FA406C" w:rsidRPr="008D0128" w:rsidRDefault="00FA406C" w:rsidP="008D0128">
      <w:pPr>
        <w:pStyle w:val="NoSpacing"/>
        <w:spacing w:line="360" w:lineRule="auto"/>
        <w:contextualSpacing/>
        <w:rPr>
          <w:rFonts w:ascii="Arial" w:hAnsi="Arial" w:cs="Arial"/>
        </w:rPr>
      </w:pPr>
      <w:r w:rsidRPr="008D0128">
        <w:rPr>
          <w:rFonts w:ascii="Arial" w:hAnsi="Arial" w:cs="Arial"/>
        </w:rPr>
        <w:t>Those who have taken part in Memory Spinners previously praised the sessions for having a</w:t>
      </w:r>
      <w:r w:rsidR="00EA621F" w:rsidRPr="008D0128">
        <w:rPr>
          <w:rFonts w:ascii="Arial" w:hAnsi="Arial" w:cs="Arial"/>
        </w:rPr>
        <w:t xml:space="preserve"> fun</w:t>
      </w:r>
      <w:r w:rsidRPr="008D0128">
        <w:rPr>
          <w:rFonts w:ascii="Arial" w:hAnsi="Arial" w:cs="Arial"/>
        </w:rPr>
        <w:t xml:space="preserve">, inclusive and encouraging </w:t>
      </w:r>
      <w:r w:rsidR="00EF0893" w:rsidRPr="008D0128">
        <w:rPr>
          <w:rFonts w:ascii="Arial" w:hAnsi="Arial" w:cs="Arial"/>
        </w:rPr>
        <w:t>atmosphere, saying they were</w:t>
      </w:r>
      <w:r w:rsidRPr="008D0128">
        <w:rPr>
          <w:rFonts w:ascii="Arial" w:hAnsi="Arial" w:cs="Arial"/>
        </w:rPr>
        <w:t xml:space="preserve"> great for making new</w:t>
      </w:r>
      <w:r w:rsidR="00EF0893" w:rsidRPr="008D0128">
        <w:rPr>
          <w:rFonts w:ascii="Arial" w:hAnsi="Arial" w:cs="Arial"/>
        </w:rPr>
        <w:t xml:space="preserve"> friends, learning new creative skills and </w:t>
      </w:r>
      <w:r w:rsidRPr="008D0128">
        <w:rPr>
          <w:rFonts w:ascii="Arial" w:hAnsi="Arial" w:cs="Arial"/>
        </w:rPr>
        <w:t xml:space="preserve">reducing feelings of </w:t>
      </w:r>
      <w:r w:rsidR="00EF0893" w:rsidRPr="008D0128">
        <w:rPr>
          <w:rFonts w:ascii="Arial" w:hAnsi="Arial" w:cs="Arial"/>
        </w:rPr>
        <w:t xml:space="preserve">isolation. </w:t>
      </w:r>
      <w:r w:rsidR="00EA621F" w:rsidRPr="008D0128">
        <w:rPr>
          <w:rFonts w:ascii="Arial" w:hAnsi="Arial" w:cs="Arial"/>
        </w:rPr>
        <w:t>As well as being a positive experience for those living with dementia, carers felt the sessions gave them a</w:t>
      </w:r>
      <w:r w:rsidR="00DD25E8" w:rsidRPr="008D0128">
        <w:rPr>
          <w:rFonts w:ascii="Arial" w:hAnsi="Arial" w:cs="Arial"/>
        </w:rPr>
        <w:t xml:space="preserve"> much needed</w:t>
      </w:r>
      <w:r w:rsidR="00EA621F" w:rsidRPr="008D0128">
        <w:rPr>
          <w:rFonts w:ascii="Arial" w:hAnsi="Arial" w:cs="Arial"/>
        </w:rPr>
        <w:t xml:space="preserve"> respite from caring. </w:t>
      </w:r>
      <w:r w:rsidR="00561F72" w:rsidRPr="008D0128">
        <w:rPr>
          <w:rFonts w:ascii="Arial" w:hAnsi="Arial" w:cs="Arial"/>
        </w:rPr>
        <w:t>One carer described Memory Spinners as “one big happy family”, saying her aunt “changes into a much calm</w:t>
      </w:r>
      <w:r w:rsidR="008D0128" w:rsidRPr="008D0128">
        <w:rPr>
          <w:rFonts w:ascii="Arial" w:hAnsi="Arial" w:cs="Arial"/>
        </w:rPr>
        <w:t>er and happier person</w:t>
      </w:r>
      <w:r w:rsidR="008D0128">
        <w:rPr>
          <w:rFonts w:ascii="Arial" w:hAnsi="Arial" w:cs="Arial"/>
        </w:rPr>
        <w:t>”</w:t>
      </w:r>
      <w:r w:rsidR="008D0128" w:rsidRPr="008D0128">
        <w:rPr>
          <w:rFonts w:ascii="Arial" w:hAnsi="Arial" w:cs="Arial"/>
        </w:rPr>
        <w:t xml:space="preserve"> when </w:t>
      </w:r>
      <w:r w:rsidR="008D0128">
        <w:rPr>
          <w:rFonts w:ascii="Arial" w:hAnsi="Arial" w:cs="Arial"/>
        </w:rPr>
        <w:t xml:space="preserve">attending </w:t>
      </w:r>
      <w:r w:rsidR="008D0128" w:rsidRPr="008D0128">
        <w:rPr>
          <w:rFonts w:ascii="Arial" w:hAnsi="Arial" w:cs="Arial"/>
        </w:rPr>
        <w:t>the sessions.</w:t>
      </w:r>
      <w:r w:rsidR="008D0128" w:rsidRPr="008D0128">
        <w:rPr>
          <w:rFonts w:ascii="Arial" w:hAnsi="Arial" w:cs="Arial"/>
          <w:i/>
        </w:rPr>
        <w:t xml:space="preserve"> </w:t>
      </w:r>
    </w:p>
    <w:p w:rsidR="00F54628" w:rsidRPr="00356F80" w:rsidRDefault="00F54628" w:rsidP="00397869">
      <w:pPr>
        <w:spacing w:line="360" w:lineRule="auto"/>
        <w:contextualSpacing/>
        <w:rPr>
          <w:szCs w:val="22"/>
        </w:rPr>
      </w:pPr>
    </w:p>
    <w:p w:rsidR="00356F80" w:rsidRPr="00356F80" w:rsidRDefault="00F54628" w:rsidP="00356F80">
      <w:pPr>
        <w:spacing w:line="360" w:lineRule="auto"/>
        <w:contextualSpacing/>
        <w:rPr>
          <w:rFonts w:ascii="Calibri" w:hAnsi="Calibri" w:cs="Calibri"/>
          <w:szCs w:val="22"/>
        </w:rPr>
      </w:pPr>
      <w:r w:rsidRPr="00356F80">
        <w:rPr>
          <w:b/>
          <w:szCs w:val="22"/>
          <w:bdr w:val="none" w:sz="0" w:space="0" w:color="auto" w:frame="1"/>
        </w:rPr>
        <w:t>Jane Davidson</w:t>
      </w:r>
      <w:r w:rsidRPr="00356F80">
        <w:rPr>
          <w:szCs w:val="22"/>
          <w:bdr w:val="none" w:sz="0" w:space="0" w:color="auto" w:frame="1"/>
        </w:rPr>
        <w:t>, Scottish Opera’s Director of Education</w:t>
      </w:r>
      <w:r w:rsidR="0009087C">
        <w:rPr>
          <w:szCs w:val="22"/>
          <w:bdr w:val="none" w:sz="0" w:space="0" w:color="auto" w:frame="1"/>
        </w:rPr>
        <w:t xml:space="preserve"> and O</w:t>
      </w:r>
      <w:r w:rsidR="00356F80">
        <w:rPr>
          <w:szCs w:val="22"/>
          <w:bdr w:val="none" w:sz="0" w:space="0" w:color="auto" w:frame="1"/>
        </w:rPr>
        <w:t>utreach</w:t>
      </w:r>
      <w:r w:rsidRPr="00356F80">
        <w:rPr>
          <w:szCs w:val="22"/>
          <w:bdr w:val="none" w:sz="0" w:space="0" w:color="auto" w:frame="1"/>
        </w:rPr>
        <w:t xml:space="preserve"> said:</w:t>
      </w:r>
      <w:r w:rsidR="00356F80" w:rsidRPr="00356F80">
        <w:rPr>
          <w:szCs w:val="22"/>
          <w:bdr w:val="none" w:sz="0" w:space="0" w:color="auto" w:frame="1"/>
        </w:rPr>
        <w:t xml:space="preserve"> ‘</w:t>
      </w:r>
      <w:r w:rsidR="00356F80" w:rsidRPr="00356F80">
        <w:rPr>
          <w:szCs w:val="22"/>
        </w:rPr>
        <w:t xml:space="preserve">We are thrilled to be able to re-start our Glasgow Memory Spinners programme after two </w:t>
      </w:r>
      <w:r w:rsidR="000E7919" w:rsidRPr="00356F80">
        <w:rPr>
          <w:szCs w:val="22"/>
        </w:rPr>
        <w:t>years’</w:t>
      </w:r>
      <w:r w:rsidR="00356F80" w:rsidRPr="00356F80">
        <w:rPr>
          <w:szCs w:val="22"/>
        </w:rPr>
        <w:t xml:space="preserve"> absence due to Covid 19 protocols. This was the first group with which we launched the project back in 2011, and as such, has always held a very special place in the hearts of the artists who lead the project. We’re so looking forward to seeing some old friends as well as making many new ones. Music and laughter has always been at the core of the Memory Spinners project, and we hope that our cast of wonderful participants will e</w:t>
      </w:r>
      <w:r w:rsidR="00356F80">
        <w:rPr>
          <w:szCs w:val="22"/>
        </w:rPr>
        <w:t xml:space="preserve">njoy spending </w:t>
      </w:r>
      <w:r w:rsidR="00654397">
        <w:rPr>
          <w:szCs w:val="22"/>
        </w:rPr>
        <w:t xml:space="preserve">time </w:t>
      </w:r>
      <w:r w:rsidR="00356F80" w:rsidRPr="00356F80">
        <w:rPr>
          <w:szCs w:val="22"/>
        </w:rPr>
        <w:t>in the company of operetta’s most delightful heroine</w:t>
      </w:r>
      <w:r w:rsidR="00356F80">
        <w:rPr>
          <w:szCs w:val="22"/>
        </w:rPr>
        <w:t>,</w:t>
      </w:r>
      <w:r w:rsidR="00356F80" w:rsidRPr="00356F80">
        <w:rPr>
          <w:szCs w:val="22"/>
        </w:rPr>
        <w:t xml:space="preserve"> </w:t>
      </w:r>
      <w:r w:rsidR="00356F80" w:rsidRPr="00356F80">
        <w:rPr>
          <w:i/>
          <w:szCs w:val="22"/>
        </w:rPr>
        <w:t>The Merry Widow</w:t>
      </w:r>
      <w:r w:rsidR="00356F80" w:rsidRPr="00356F80">
        <w:rPr>
          <w:szCs w:val="22"/>
        </w:rPr>
        <w:t xml:space="preserve"> – as she takes us on </w:t>
      </w:r>
      <w:r w:rsidR="00356F80" w:rsidRPr="00356F80">
        <w:rPr>
          <w:szCs w:val="22"/>
        </w:rPr>
        <w:lastRenderedPageBreak/>
        <w:t>whirlwind trip through the glamourous, romantic and champagne sparking worl</w:t>
      </w:r>
      <w:r w:rsidR="00356F80">
        <w:rPr>
          <w:szCs w:val="22"/>
        </w:rPr>
        <w:t xml:space="preserve">d of nineteenth century Vienna.’ </w:t>
      </w:r>
    </w:p>
    <w:p w:rsidR="007B101B" w:rsidRDefault="007B101B" w:rsidP="00397869">
      <w:pPr>
        <w:jc w:val="both"/>
        <w:rPr>
          <w:bdr w:val="none" w:sz="0" w:space="0" w:color="auto" w:frame="1"/>
        </w:rPr>
      </w:pPr>
    </w:p>
    <w:p w:rsidR="00F54628" w:rsidRDefault="00F54628" w:rsidP="00397869">
      <w:pPr>
        <w:jc w:val="both"/>
      </w:pPr>
    </w:p>
    <w:p w:rsidR="00F54628" w:rsidRDefault="00F54628" w:rsidP="00F54628">
      <w:pPr>
        <w:spacing w:line="360" w:lineRule="auto"/>
      </w:pPr>
      <w:r>
        <w:t xml:space="preserve">The </w:t>
      </w:r>
      <w:r w:rsidR="00356F80">
        <w:t xml:space="preserve">Memory Spinners </w:t>
      </w:r>
      <w:r>
        <w:t xml:space="preserve">programme is open to all with a diagnosis, no matter the stage, along with their family member or carer. </w:t>
      </w:r>
      <w:r w:rsidR="00677F0C">
        <w:t>New members are very welcome, and t</w:t>
      </w:r>
      <w:r>
        <w:t xml:space="preserve">hose interested in signing up can contact: </w:t>
      </w:r>
      <w:hyperlink r:id="rId5" w:history="1">
        <w:r w:rsidR="00B37338" w:rsidRPr="00BF018E">
          <w:rPr>
            <w:rStyle w:val="Hyperlink"/>
          </w:rPr>
          <w:t>Katie.Poulter@scottishopera.org.uk</w:t>
        </w:r>
      </w:hyperlink>
      <w:r w:rsidR="00B37338">
        <w:t xml:space="preserve"> </w:t>
      </w:r>
    </w:p>
    <w:p w:rsidR="00F54628" w:rsidRDefault="00F54628" w:rsidP="00397869">
      <w:pPr>
        <w:jc w:val="both"/>
      </w:pPr>
    </w:p>
    <w:p w:rsidR="0027253E" w:rsidRPr="0027253E" w:rsidRDefault="00F54628" w:rsidP="0027253E">
      <w:pPr>
        <w:spacing w:line="360" w:lineRule="auto"/>
        <w:jc w:val="both"/>
        <w:rPr>
          <w:szCs w:val="22"/>
        </w:rPr>
      </w:pPr>
      <w:r w:rsidRPr="0027253E">
        <w:rPr>
          <w:szCs w:val="22"/>
        </w:rPr>
        <w:t>The Glasgow sessions will</w:t>
      </w:r>
      <w:r w:rsidR="00FA406C">
        <w:rPr>
          <w:szCs w:val="22"/>
        </w:rPr>
        <w:t xml:space="preserve"> run</w:t>
      </w:r>
      <w:r w:rsidRPr="0027253E">
        <w:rPr>
          <w:szCs w:val="22"/>
        </w:rPr>
        <w:t xml:space="preserve"> </w:t>
      </w:r>
      <w:r w:rsidR="00FA406C">
        <w:rPr>
          <w:szCs w:val="22"/>
        </w:rPr>
        <w:t xml:space="preserve">until </w:t>
      </w:r>
      <w:r w:rsidR="0027253E">
        <w:rPr>
          <w:szCs w:val="22"/>
        </w:rPr>
        <w:t xml:space="preserve">4 April </w:t>
      </w:r>
      <w:r w:rsidR="0027253E" w:rsidRPr="0027253E">
        <w:rPr>
          <w:szCs w:val="22"/>
        </w:rPr>
        <w:t xml:space="preserve">at </w:t>
      </w:r>
      <w:r w:rsidR="0027253E" w:rsidRPr="0027253E">
        <w:rPr>
          <w:szCs w:val="22"/>
          <w:lang w:eastAsia="en-GB"/>
        </w:rPr>
        <w:t>St Columba's Church, 74 Hopehill Rd, Glasgow G20 7HH</w:t>
      </w:r>
      <w:r w:rsidR="0027253E">
        <w:rPr>
          <w:szCs w:val="22"/>
          <w:lang w:eastAsia="en-GB"/>
        </w:rPr>
        <w:t>.</w:t>
      </w:r>
    </w:p>
    <w:p w:rsidR="0027253E" w:rsidRDefault="0027253E" w:rsidP="0027253E">
      <w:pPr>
        <w:spacing w:line="360" w:lineRule="auto"/>
        <w:jc w:val="both"/>
        <w:rPr>
          <w:szCs w:val="22"/>
        </w:rPr>
      </w:pPr>
    </w:p>
    <w:p w:rsidR="0027253E" w:rsidRPr="0027253E" w:rsidRDefault="0027253E" w:rsidP="0027253E">
      <w:pPr>
        <w:spacing w:line="360" w:lineRule="auto"/>
        <w:jc w:val="both"/>
        <w:rPr>
          <w:szCs w:val="22"/>
          <w:lang w:eastAsia="en-GB"/>
        </w:rPr>
      </w:pPr>
      <w:r w:rsidRPr="0027253E">
        <w:rPr>
          <w:szCs w:val="22"/>
        </w:rPr>
        <w:t>T</w:t>
      </w:r>
      <w:r w:rsidR="00F54628" w:rsidRPr="0027253E">
        <w:rPr>
          <w:szCs w:val="22"/>
        </w:rPr>
        <w:t>he St Andrews sessions will r</w:t>
      </w:r>
      <w:r>
        <w:rPr>
          <w:szCs w:val="22"/>
        </w:rPr>
        <w:t xml:space="preserve">un </w:t>
      </w:r>
      <w:r w:rsidR="00FA406C">
        <w:rPr>
          <w:szCs w:val="22"/>
        </w:rPr>
        <w:t xml:space="preserve">until </w:t>
      </w:r>
      <w:r w:rsidR="005722C3">
        <w:rPr>
          <w:szCs w:val="22"/>
        </w:rPr>
        <w:t xml:space="preserve">5 April, </w:t>
      </w:r>
      <w:r>
        <w:rPr>
          <w:szCs w:val="22"/>
        </w:rPr>
        <w:t>and a</w:t>
      </w:r>
      <w:r w:rsidR="00F54628" w:rsidRPr="0027253E">
        <w:rPr>
          <w:szCs w:val="22"/>
        </w:rPr>
        <w:t xml:space="preserve"> new block w</w:t>
      </w:r>
      <w:r w:rsidR="00AB684D">
        <w:rPr>
          <w:szCs w:val="22"/>
        </w:rPr>
        <w:t>ill also run from 19 April to 21</w:t>
      </w:r>
      <w:r w:rsidR="00F54628" w:rsidRPr="0027253E">
        <w:rPr>
          <w:szCs w:val="22"/>
        </w:rPr>
        <w:t xml:space="preserve"> June</w:t>
      </w:r>
      <w:r w:rsidRPr="0027253E">
        <w:rPr>
          <w:szCs w:val="22"/>
        </w:rPr>
        <w:t xml:space="preserve"> at </w:t>
      </w:r>
      <w:r w:rsidRPr="0027253E">
        <w:rPr>
          <w:szCs w:val="22"/>
          <w:lang w:eastAsia="en-GB"/>
        </w:rPr>
        <w:t>Holy Trinity Church Hall, Queens Terrace, St Andrews, KY16 9QF</w:t>
      </w:r>
      <w:r>
        <w:rPr>
          <w:szCs w:val="22"/>
          <w:lang w:eastAsia="en-GB"/>
        </w:rPr>
        <w:t>.</w:t>
      </w:r>
    </w:p>
    <w:p w:rsidR="00F54628" w:rsidRPr="0027253E" w:rsidRDefault="00F54628" w:rsidP="00F54628">
      <w:pPr>
        <w:spacing w:line="360" w:lineRule="auto"/>
        <w:jc w:val="both"/>
        <w:rPr>
          <w:szCs w:val="22"/>
        </w:rPr>
      </w:pPr>
    </w:p>
    <w:p w:rsidR="00083F9C" w:rsidRPr="00083F9C" w:rsidRDefault="00083F9C" w:rsidP="00083F9C">
      <w:pPr>
        <w:spacing w:line="360" w:lineRule="auto"/>
        <w:rPr>
          <w:szCs w:val="22"/>
        </w:rPr>
      </w:pPr>
      <w:r w:rsidRPr="00083F9C">
        <w:t>Memory Spinners is supported by RS Macdonald Charitable Trust</w:t>
      </w:r>
      <w:r w:rsidRPr="00083F9C">
        <w:rPr>
          <w:szCs w:val="22"/>
        </w:rPr>
        <w:t xml:space="preserve">, </w:t>
      </w:r>
      <w:r w:rsidRPr="00083F9C">
        <w:t>J McDonald Menzies Charitable Trust</w:t>
      </w:r>
      <w:r w:rsidRPr="00083F9C">
        <w:rPr>
          <w:szCs w:val="22"/>
        </w:rPr>
        <w:t xml:space="preserve">, </w:t>
      </w:r>
      <w:r w:rsidRPr="00083F9C">
        <w:t>Sylvia Aitken Charitable Trust</w:t>
      </w:r>
      <w:r w:rsidRPr="00083F9C">
        <w:rPr>
          <w:szCs w:val="22"/>
        </w:rPr>
        <w:t xml:space="preserve"> and </w:t>
      </w:r>
      <w:r w:rsidRPr="00083F9C">
        <w:t>SO Education Angels</w:t>
      </w:r>
      <w:r w:rsidR="00D61DA3">
        <w:t xml:space="preserve">. </w:t>
      </w:r>
    </w:p>
    <w:p w:rsidR="006E1690" w:rsidRDefault="006E1690" w:rsidP="00F54628">
      <w:pPr>
        <w:spacing w:line="360" w:lineRule="auto"/>
        <w:jc w:val="both"/>
      </w:pPr>
    </w:p>
    <w:p w:rsidR="006E1690" w:rsidRPr="0081309C" w:rsidRDefault="006E1690" w:rsidP="006E1690">
      <w:pPr>
        <w:spacing w:line="360" w:lineRule="auto"/>
        <w:contextualSpacing/>
      </w:pPr>
      <w:r w:rsidRPr="00225062">
        <w:t>-ENDS-</w:t>
      </w:r>
    </w:p>
    <w:p w:rsidR="006E1690" w:rsidRPr="00225062" w:rsidRDefault="008C14E9" w:rsidP="006E1690">
      <w:pPr>
        <w:spacing w:before="240" w:line="360" w:lineRule="auto"/>
        <w:rPr>
          <w:b/>
          <w:bCs/>
          <w:u w:val="single"/>
        </w:rPr>
      </w:pPr>
      <w:hyperlink r:id="rId6" w:history="1">
        <w:r w:rsidR="006E1690" w:rsidRPr="00225062">
          <w:rPr>
            <w:rStyle w:val="Hyperlink"/>
          </w:rPr>
          <w:t>www.scottishopera.org.uk</w:t>
        </w:r>
      </w:hyperlink>
      <w:r w:rsidR="006E1690" w:rsidRPr="00225062">
        <w:rPr>
          <w:b/>
          <w:bCs/>
          <w:u w:val="single"/>
        </w:rPr>
        <w:t xml:space="preserve"> </w:t>
      </w:r>
    </w:p>
    <w:p w:rsidR="006E1690" w:rsidRDefault="006E1690" w:rsidP="006E1690">
      <w:pPr>
        <w:spacing w:line="360" w:lineRule="auto"/>
        <w:rPr>
          <w:bCs/>
        </w:rPr>
      </w:pPr>
      <w:r w:rsidRPr="00225062">
        <w:rPr>
          <w:bCs/>
        </w:rPr>
        <w:t xml:space="preserve">You can follow Scottish Opera on Twitter, Facebook and Instagram </w:t>
      </w:r>
      <w:r w:rsidRPr="00225062">
        <w:rPr>
          <w:b/>
          <w:bCs/>
        </w:rPr>
        <w:t>@ScottishOpera</w:t>
      </w:r>
      <w:r w:rsidRPr="00225062">
        <w:rPr>
          <w:bCs/>
        </w:rPr>
        <w:t xml:space="preserve"> </w:t>
      </w:r>
    </w:p>
    <w:p w:rsidR="006E1690" w:rsidRDefault="006E1690" w:rsidP="006E1690">
      <w:pPr>
        <w:spacing w:line="360" w:lineRule="auto"/>
        <w:rPr>
          <w:bCs/>
        </w:rPr>
      </w:pPr>
    </w:p>
    <w:p w:rsidR="006E1690" w:rsidRPr="00D61DA3" w:rsidRDefault="006E1690" w:rsidP="00D61DA3">
      <w:pPr>
        <w:spacing w:line="360" w:lineRule="auto"/>
        <w:rPr>
          <w:bCs/>
        </w:rPr>
      </w:pPr>
      <w:r w:rsidRPr="009E099B">
        <w:rPr>
          <w:bCs/>
          <w:u w:val="single"/>
        </w:rPr>
        <w:t>Notes to Editors</w:t>
      </w:r>
    </w:p>
    <w:p w:rsidR="006E1690" w:rsidRDefault="006E1690" w:rsidP="00F54628">
      <w:pPr>
        <w:spacing w:line="360" w:lineRule="auto"/>
        <w:jc w:val="both"/>
      </w:pPr>
    </w:p>
    <w:p w:rsidR="006E1690" w:rsidRPr="00AF0D8C" w:rsidRDefault="006E1690" w:rsidP="006E1690">
      <w:pPr>
        <w:spacing w:line="360" w:lineRule="auto"/>
        <w:rPr>
          <w:lang w:eastAsia="en-GB"/>
        </w:rPr>
      </w:pPr>
      <w:r w:rsidRPr="00AF0D8C">
        <w:rPr>
          <w:color w:val="000000"/>
          <w:lang w:eastAsia="en-GB"/>
        </w:rPr>
        <w:t xml:space="preserve">All productions are created and performed in line with Scottish Government guidelines. </w:t>
      </w:r>
    </w:p>
    <w:p w:rsidR="006E1690" w:rsidRPr="00EB5CBF" w:rsidRDefault="006E1690" w:rsidP="006E1690">
      <w:pPr>
        <w:spacing w:before="100" w:beforeAutospacing="1" w:after="100" w:afterAutospacing="1" w:line="360" w:lineRule="auto"/>
        <w:rPr>
          <w:color w:val="000000"/>
          <w:lang w:eastAsia="en-GB"/>
        </w:rPr>
      </w:pPr>
      <w:r w:rsidRPr="00EB5CBF">
        <w:rPr>
          <w:color w:val="000000"/>
          <w:lang w:eastAsia="en-GB"/>
        </w:rPr>
        <w:t>The Company’s Opera on Screen productions are available to watch at: www.scottishopera.org.uk/what-s-on/opera-on-screen/.</w:t>
      </w:r>
    </w:p>
    <w:p w:rsidR="00D61DA3" w:rsidRDefault="006E1690" w:rsidP="006E1690">
      <w:pPr>
        <w:spacing w:before="100" w:beforeAutospacing="1" w:after="100" w:afterAutospacing="1" w:line="360" w:lineRule="auto"/>
        <w:rPr>
          <w:color w:val="000000"/>
          <w:lang w:eastAsia="en-GB"/>
        </w:rPr>
      </w:pPr>
      <w:r w:rsidRPr="00EB5CBF">
        <w:rPr>
          <w:color w:val="000000"/>
          <w:lang w:eastAsia="en-GB"/>
        </w:rPr>
        <w:t xml:space="preserve">The collection includes Donizetti’s </w:t>
      </w:r>
      <w:r w:rsidRPr="00EB5CBF">
        <w:rPr>
          <w:i/>
          <w:color w:val="000000"/>
          <w:lang w:eastAsia="en-GB"/>
        </w:rPr>
        <w:t>L’elisir d’amore</w:t>
      </w:r>
      <w:r w:rsidRPr="00EB5CBF">
        <w:rPr>
          <w:color w:val="000000"/>
          <w:lang w:eastAsia="en-GB"/>
        </w:rPr>
        <w:t xml:space="preserve">, Humperdinck’s </w:t>
      </w:r>
      <w:r w:rsidRPr="00EB5CBF">
        <w:rPr>
          <w:i/>
          <w:color w:val="000000"/>
          <w:lang w:eastAsia="en-GB"/>
        </w:rPr>
        <w:t>Hansel and Gretel</w:t>
      </w:r>
      <w:r w:rsidRPr="00EB5CBF">
        <w:rPr>
          <w:color w:val="000000"/>
          <w:lang w:eastAsia="en-GB"/>
        </w:rPr>
        <w:t xml:space="preserve">, Mozart’s </w:t>
      </w:r>
      <w:r w:rsidRPr="00EB5CBF">
        <w:rPr>
          <w:i/>
          <w:color w:val="000000"/>
          <w:lang w:eastAsia="en-GB"/>
        </w:rPr>
        <w:t>Così fan tutte</w:t>
      </w:r>
      <w:r w:rsidRPr="00EB5CBF">
        <w:rPr>
          <w:color w:val="000000"/>
          <w:lang w:eastAsia="en-GB"/>
        </w:rPr>
        <w:t xml:space="preserve">, </w:t>
      </w:r>
      <w:r w:rsidRPr="00EB5CBF">
        <w:rPr>
          <w:i/>
          <w:color w:val="000000"/>
          <w:lang w:eastAsia="en-GB"/>
        </w:rPr>
        <w:t>Opera Highlights</w:t>
      </w:r>
      <w:r w:rsidRPr="00EB5CBF">
        <w:rPr>
          <w:color w:val="000000"/>
          <w:lang w:eastAsia="en-GB"/>
        </w:rPr>
        <w:t xml:space="preserve">, Janáček’s </w:t>
      </w:r>
      <w:r w:rsidRPr="00EB5CBF">
        <w:rPr>
          <w:i/>
          <w:color w:val="000000"/>
          <w:lang w:eastAsia="en-GB"/>
        </w:rPr>
        <w:t>The Diary of One Who Disappeared</w:t>
      </w:r>
      <w:r w:rsidRPr="00EB5CBF">
        <w:rPr>
          <w:color w:val="000000"/>
          <w:lang w:eastAsia="en-GB"/>
        </w:rPr>
        <w:t xml:space="preserve">, Menotti’s </w:t>
      </w:r>
      <w:r w:rsidRPr="00EB5CBF">
        <w:rPr>
          <w:i/>
          <w:color w:val="000000"/>
          <w:lang w:eastAsia="en-GB"/>
        </w:rPr>
        <w:t>The Telephone</w:t>
      </w:r>
      <w:r w:rsidRPr="00EB5CBF">
        <w:rPr>
          <w:color w:val="000000"/>
          <w:lang w:eastAsia="en-GB"/>
        </w:rPr>
        <w:t xml:space="preserve"> and Samuel Bordoli and Jenni Fagan’s </w:t>
      </w:r>
      <w:r w:rsidRPr="00EB5CBF">
        <w:rPr>
          <w:i/>
          <w:color w:val="000000"/>
          <w:lang w:eastAsia="en-GB"/>
        </w:rPr>
        <w:t>The Narcissistic Fish</w:t>
      </w:r>
      <w:r w:rsidRPr="00EB5CBF">
        <w:rPr>
          <w:color w:val="000000"/>
          <w:lang w:eastAsia="en-GB"/>
        </w:rPr>
        <w:t>.</w:t>
      </w:r>
      <w:r w:rsidRPr="00EB5CBF">
        <w:rPr>
          <w:color w:val="000000"/>
          <w:lang w:eastAsia="en-GB"/>
        </w:rPr>
        <w:br/>
        <w:t>Scottish Opera is Scotland’s national opera company and the largest performing arts organisation in Scotland.</w:t>
      </w:r>
    </w:p>
    <w:p w:rsidR="006E1690" w:rsidRPr="000B584D" w:rsidRDefault="006E1690" w:rsidP="006E1690">
      <w:pPr>
        <w:spacing w:before="100" w:beforeAutospacing="1" w:after="100" w:afterAutospacing="1" w:line="360" w:lineRule="auto"/>
        <w:rPr>
          <w:color w:val="000000"/>
          <w:lang w:eastAsia="en-GB"/>
        </w:rPr>
      </w:pPr>
      <w:r w:rsidRPr="00EB5CBF">
        <w:rPr>
          <w:color w:val="000000"/>
          <w:lang w:eastAsia="en-GB"/>
        </w:rPr>
        <w:t xml:space="preserve">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w:t>
      </w:r>
      <w:r w:rsidRPr="00EB5CBF">
        <w:rPr>
          <w:color w:val="000000"/>
          <w:lang w:eastAsia="en-GB"/>
        </w:rPr>
        <w:lastRenderedPageBreak/>
        <w:t>Sunday Herald Culture Awards and a Herald Angel, as well as a 2020 RPS Award.</w:t>
      </w:r>
      <w:r>
        <w:rPr>
          <w:color w:val="000000"/>
          <w:lang w:eastAsia="en-GB"/>
        </w:rPr>
        <w:t xml:space="preserve"> In 2021 the Company returned to live audiences with Sir David McVicar’s new production of Verdi’s </w:t>
      </w:r>
      <w:r w:rsidRPr="000B584D">
        <w:rPr>
          <w:i/>
          <w:color w:val="000000"/>
          <w:lang w:eastAsia="en-GB"/>
        </w:rPr>
        <w:t>Falstaff</w:t>
      </w:r>
      <w:r>
        <w:rPr>
          <w:color w:val="000000"/>
          <w:lang w:eastAsia="en-GB"/>
        </w:rPr>
        <w:t xml:space="preserve"> performed in Glasgow and at Edinburgh International Festival.</w:t>
      </w:r>
    </w:p>
    <w:p w:rsidR="006E1690" w:rsidRDefault="006E1690" w:rsidP="006E1690">
      <w:pPr>
        <w:pStyle w:val="Pa0"/>
        <w:spacing w:after="220" w:line="360" w:lineRule="auto"/>
        <w:rPr>
          <w:rFonts w:ascii="Arial" w:hAnsi="Arial" w:cs="Arial"/>
        </w:rPr>
      </w:pPr>
      <w:r w:rsidRPr="00AE0434">
        <w:rPr>
          <w:rFonts w:ascii="Arial" w:hAnsi="Arial" w:cs="Arial"/>
          <w:sz w:val="22"/>
          <w:szCs w:val="22"/>
        </w:rPr>
        <w:t xml:space="preserve">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 </w:t>
      </w:r>
      <w:r w:rsidRPr="00AE0434">
        <w:rPr>
          <w:rFonts w:ascii="Arial" w:hAnsi="Arial" w:cs="Arial"/>
          <w:color w:val="000000"/>
          <w:sz w:val="22"/>
          <w:szCs w:val="22"/>
        </w:rPr>
        <w:t xml:space="preserve">In the summer of 2021 the Company performed nearly 200 shows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6E1690" w:rsidRDefault="006E1690" w:rsidP="006E1690">
      <w:pPr>
        <w:spacing w:line="360" w:lineRule="auto"/>
      </w:pPr>
      <w:r w:rsidRPr="00EB5CBF">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D61DA3" w:rsidRPr="00EB5CBF" w:rsidRDefault="00D61DA3" w:rsidP="006E1690">
      <w:pPr>
        <w:spacing w:line="360" w:lineRule="auto"/>
      </w:pPr>
    </w:p>
    <w:p w:rsidR="006E1690" w:rsidRPr="009E099B" w:rsidRDefault="006E1690" w:rsidP="006E1690">
      <w:pPr>
        <w:spacing w:line="360" w:lineRule="auto"/>
      </w:pPr>
      <w:r w:rsidRPr="00EB5CBF">
        <w:t xml:space="preserve">Scottish Opera aims to be inclusive and affordable through availability of free and cheap </w:t>
      </w:r>
      <w:r w:rsidRPr="009E099B">
        <w:t>tickets, as well as performances offering audio description, and specially-devised shorter access performances.</w:t>
      </w:r>
    </w:p>
    <w:p w:rsidR="006E1690" w:rsidRDefault="006E1690" w:rsidP="006E1690"/>
    <w:p w:rsidR="00D61DA3" w:rsidRPr="00D86BD0" w:rsidRDefault="00D61DA3" w:rsidP="00D61DA3">
      <w:pPr>
        <w:spacing w:line="360" w:lineRule="auto"/>
        <w:rPr>
          <w:b/>
          <w:bCs/>
          <w:u w:val="single"/>
        </w:rPr>
      </w:pPr>
      <w:r w:rsidRPr="009E099B">
        <w:rPr>
          <w:b/>
          <w:bCs/>
          <w:noProof/>
          <w:lang w:eastAsia="en-GB"/>
        </w:rPr>
        <w:drawing>
          <wp:inline distT="0" distB="0" distL="0" distR="0" wp14:anchorId="2E853F25" wp14:editId="48D43C71">
            <wp:extent cx="1838325" cy="460891"/>
            <wp:effectExtent l="0" t="0" r="0" b="0"/>
            <wp:docPr id="2" name="Picture 2"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D61DA3" w:rsidRPr="009E099B" w:rsidRDefault="00D61DA3" w:rsidP="00D61DA3">
      <w:pPr>
        <w:pBdr>
          <w:top w:val="single" w:sz="4" w:space="1" w:color="auto"/>
          <w:left w:val="single" w:sz="4" w:space="15" w:color="auto"/>
          <w:bottom w:val="single" w:sz="4" w:space="1" w:color="auto"/>
          <w:right w:val="single" w:sz="4" w:space="31" w:color="auto"/>
        </w:pBdr>
        <w:spacing w:line="360" w:lineRule="auto"/>
        <w:contextualSpacing/>
        <w:rPr>
          <w:b/>
          <w:bCs/>
        </w:rPr>
      </w:pPr>
      <w:r w:rsidRPr="009E099B">
        <w:rPr>
          <w:b/>
          <w:bCs/>
        </w:rPr>
        <w:t>For additional press details please contact:</w:t>
      </w:r>
    </w:p>
    <w:p w:rsidR="00D61DA3" w:rsidRPr="00C43C67" w:rsidRDefault="00D61DA3" w:rsidP="00D61DA3">
      <w:pPr>
        <w:pBdr>
          <w:top w:val="single" w:sz="4" w:space="1" w:color="auto"/>
          <w:left w:val="single" w:sz="4" w:space="15" w:color="auto"/>
          <w:bottom w:val="single" w:sz="4" w:space="1" w:color="auto"/>
          <w:right w:val="single" w:sz="4" w:space="31" w:color="auto"/>
        </w:pBdr>
        <w:spacing w:line="360" w:lineRule="auto"/>
        <w:contextualSpacing/>
        <w:rPr>
          <w:b/>
          <w:bCs/>
          <w:sz w:val="21"/>
          <w:szCs w:val="21"/>
        </w:rPr>
      </w:pPr>
      <w:r w:rsidRPr="00C43C67">
        <w:rPr>
          <w:bCs/>
          <w:sz w:val="21"/>
          <w:szCs w:val="21"/>
        </w:rPr>
        <w:t>Emily Henderson, Press Manager, 0141 242</w:t>
      </w:r>
      <w:r>
        <w:rPr>
          <w:bCs/>
          <w:sz w:val="21"/>
          <w:szCs w:val="21"/>
        </w:rPr>
        <w:t xml:space="preserve"> </w:t>
      </w:r>
      <w:r w:rsidRPr="00C43C67">
        <w:rPr>
          <w:bCs/>
          <w:sz w:val="21"/>
          <w:szCs w:val="21"/>
        </w:rPr>
        <w:t>0511</w:t>
      </w:r>
      <w:r w:rsidRPr="00D61DA3">
        <w:rPr>
          <w:bCs/>
          <w:sz w:val="21"/>
          <w:szCs w:val="21"/>
        </w:rPr>
        <w:t>,</w:t>
      </w:r>
      <w:hyperlink r:id="rId8" w:history="1">
        <w:r w:rsidRPr="00D61DA3">
          <w:rPr>
            <w:rStyle w:val="Hyperlink"/>
            <w:b/>
            <w:bCs/>
            <w:color w:val="auto"/>
            <w:sz w:val="21"/>
            <w:szCs w:val="21"/>
          </w:rPr>
          <w:t>emily.henderson@scottishopera.org.uk</w:t>
        </w:r>
      </w:hyperlink>
      <w:r w:rsidRPr="00C43C67">
        <w:rPr>
          <w:b/>
          <w:bCs/>
          <w:sz w:val="21"/>
          <w:szCs w:val="21"/>
        </w:rPr>
        <w:t xml:space="preserve"> </w:t>
      </w:r>
    </w:p>
    <w:p w:rsidR="00D61DA3" w:rsidRPr="00C43C67" w:rsidRDefault="00D61DA3" w:rsidP="00D61DA3">
      <w:pPr>
        <w:pBdr>
          <w:top w:val="single" w:sz="4" w:space="1" w:color="auto"/>
          <w:left w:val="single" w:sz="4" w:space="15" w:color="auto"/>
          <w:bottom w:val="single" w:sz="4" w:space="1" w:color="auto"/>
          <w:right w:val="single" w:sz="4" w:space="31" w:color="auto"/>
        </w:pBdr>
        <w:spacing w:line="360" w:lineRule="auto"/>
        <w:contextualSpacing/>
        <w:rPr>
          <w:sz w:val="21"/>
          <w:szCs w:val="21"/>
          <w:u w:val="single"/>
        </w:rPr>
      </w:pPr>
      <w:r w:rsidRPr="00C43C67">
        <w:rPr>
          <w:sz w:val="21"/>
          <w:szCs w:val="21"/>
        </w:rPr>
        <w:t xml:space="preserve">Julie McLaughlin, Press Officer, 0141 242 0552, </w:t>
      </w:r>
      <w:r w:rsidRPr="00C43C67">
        <w:rPr>
          <w:b/>
          <w:sz w:val="21"/>
          <w:szCs w:val="21"/>
          <w:u w:val="single"/>
        </w:rPr>
        <w:t>julie.mclaughlin@scottishopera.org.uk</w:t>
      </w:r>
      <w:r w:rsidRPr="00C43C67">
        <w:rPr>
          <w:sz w:val="21"/>
          <w:szCs w:val="21"/>
          <w:u w:val="single"/>
        </w:rPr>
        <w:t xml:space="preserve"> </w:t>
      </w:r>
    </w:p>
    <w:p w:rsidR="00D61DA3" w:rsidRDefault="00D61DA3" w:rsidP="006E1690"/>
    <w:p w:rsidR="006E1690" w:rsidRDefault="006E1690" w:rsidP="00F54628">
      <w:pPr>
        <w:spacing w:line="360" w:lineRule="auto"/>
        <w:jc w:val="both"/>
      </w:pPr>
    </w:p>
    <w:sectPr w:rsidR="006E1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terFace Ligh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69"/>
    <w:rsid w:val="00083F9C"/>
    <w:rsid w:val="0009087C"/>
    <w:rsid w:val="000E7919"/>
    <w:rsid w:val="00110665"/>
    <w:rsid w:val="001D53E4"/>
    <w:rsid w:val="00206FA4"/>
    <w:rsid w:val="0027253E"/>
    <w:rsid w:val="00277BF7"/>
    <w:rsid w:val="00310053"/>
    <w:rsid w:val="00356F80"/>
    <w:rsid w:val="00397869"/>
    <w:rsid w:val="003A5E78"/>
    <w:rsid w:val="003B339B"/>
    <w:rsid w:val="003E0882"/>
    <w:rsid w:val="00561F72"/>
    <w:rsid w:val="005722C3"/>
    <w:rsid w:val="00654397"/>
    <w:rsid w:val="00677F0C"/>
    <w:rsid w:val="006E1690"/>
    <w:rsid w:val="00716B00"/>
    <w:rsid w:val="007B101B"/>
    <w:rsid w:val="007C0DAF"/>
    <w:rsid w:val="008A451E"/>
    <w:rsid w:val="008C14E9"/>
    <w:rsid w:val="008D0128"/>
    <w:rsid w:val="00A173BA"/>
    <w:rsid w:val="00A86031"/>
    <w:rsid w:val="00AB684D"/>
    <w:rsid w:val="00B37338"/>
    <w:rsid w:val="00C24C0E"/>
    <w:rsid w:val="00D61DA3"/>
    <w:rsid w:val="00D66846"/>
    <w:rsid w:val="00D8655A"/>
    <w:rsid w:val="00DD25E8"/>
    <w:rsid w:val="00EA621F"/>
    <w:rsid w:val="00EF0893"/>
    <w:rsid w:val="00F35F3B"/>
    <w:rsid w:val="00F54628"/>
    <w:rsid w:val="00FA4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AAC5"/>
  <w15:chartTrackingRefBased/>
  <w15:docId w15:val="{EDD4F77F-2E2E-4203-A6AC-24B37B63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869"/>
    <w:pPr>
      <w:spacing w:after="0" w:line="240" w:lineRule="auto"/>
    </w:pPr>
    <w:rPr>
      <w:rFonts w:ascii="Arial" w:eastAsia="Times New Roman" w:hAnsi="Arial" w:cs="Arial"/>
      <w:szCs w:val="24"/>
    </w:rPr>
  </w:style>
  <w:style w:type="paragraph" w:styleId="Heading5">
    <w:name w:val="heading 5"/>
    <w:basedOn w:val="Normal"/>
    <w:next w:val="Normal"/>
    <w:link w:val="Heading5Char"/>
    <w:qFormat/>
    <w:rsid w:val="00397869"/>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97869"/>
    <w:rPr>
      <w:rFonts w:ascii="Arial" w:eastAsia="Times New Roman" w:hAnsi="Arial" w:cs="Arial"/>
      <w:b/>
      <w:bCs/>
      <w:sz w:val="20"/>
      <w:szCs w:val="24"/>
    </w:rPr>
  </w:style>
  <w:style w:type="character" w:styleId="Hyperlink">
    <w:name w:val="Hyperlink"/>
    <w:basedOn w:val="DefaultParagraphFont"/>
    <w:uiPriority w:val="99"/>
    <w:unhideWhenUsed/>
    <w:rsid w:val="00F54628"/>
    <w:rPr>
      <w:color w:val="0563C1" w:themeColor="hyperlink"/>
      <w:u w:val="single"/>
    </w:rPr>
  </w:style>
  <w:style w:type="paragraph" w:customStyle="1" w:styleId="Pa0">
    <w:name w:val="Pa0"/>
    <w:basedOn w:val="Normal"/>
    <w:uiPriority w:val="99"/>
    <w:rsid w:val="006E1690"/>
    <w:pPr>
      <w:autoSpaceDE w:val="0"/>
      <w:autoSpaceDN w:val="0"/>
      <w:spacing w:line="201" w:lineRule="atLeast"/>
    </w:pPr>
    <w:rPr>
      <w:rFonts w:ascii="InterFace Light" w:eastAsiaTheme="minorHAnsi" w:hAnsi="InterFace Light" w:cs="Times New Roman"/>
      <w:sz w:val="24"/>
      <w:lang w:eastAsia="en-GB"/>
    </w:rPr>
  </w:style>
  <w:style w:type="paragraph" w:styleId="NoSpacing">
    <w:name w:val="No Spacing"/>
    <w:link w:val="NoSpacingChar"/>
    <w:uiPriority w:val="1"/>
    <w:qFormat/>
    <w:rsid w:val="00FA406C"/>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A40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0293">
      <w:bodyDiv w:val="1"/>
      <w:marLeft w:val="0"/>
      <w:marRight w:val="0"/>
      <w:marTop w:val="0"/>
      <w:marBottom w:val="0"/>
      <w:divBdr>
        <w:top w:val="none" w:sz="0" w:space="0" w:color="auto"/>
        <w:left w:val="none" w:sz="0" w:space="0" w:color="auto"/>
        <w:bottom w:val="none" w:sz="0" w:space="0" w:color="auto"/>
        <w:right w:val="none" w:sz="0" w:space="0" w:color="auto"/>
      </w:divBdr>
    </w:div>
    <w:div w:id="688795430">
      <w:bodyDiv w:val="1"/>
      <w:marLeft w:val="0"/>
      <w:marRight w:val="0"/>
      <w:marTop w:val="0"/>
      <w:marBottom w:val="0"/>
      <w:divBdr>
        <w:top w:val="none" w:sz="0" w:space="0" w:color="auto"/>
        <w:left w:val="none" w:sz="0" w:space="0" w:color="auto"/>
        <w:bottom w:val="none" w:sz="0" w:space="0" w:color="auto"/>
        <w:right w:val="none" w:sz="0" w:space="0" w:color="auto"/>
      </w:divBdr>
    </w:div>
    <w:div w:id="947275218">
      <w:bodyDiv w:val="1"/>
      <w:marLeft w:val="0"/>
      <w:marRight w:val="0"/>
      <w:marTop w:val="0"/>
      <w:marBottom w:val="0"/>
      <w:divBdr>
        <w:top w:val="none" w:sz="0" w:space="0" w:color="auto"/>
        <w:left w:val="none" w:sz="0" w:space="0" w:color="auto"/>
        <w:bottom w:val="none" w:sz="0" w:space="0" w:color="auto"/>
        <w:right w:val="none" w:sz="0" w:space="0" w:color="auto"/>
      </w:divBdr>
    </w:div>
    <w:div w:id="1340500290">
      <w:bodyDiv w:val="1"/>
      <w:marLeft w:val="0"/>
      <w:marRight w:val="0"/>
      <w:marTop w:val="0"/>
      <w:marBottom w:val="0"/>
      <w:divBdr>
        <w:top w:val="none" w:sz="0" w:space="0" w:color="auto"/>
        <w:left w:val="none" w:sz="0" w:space="0" w:color="auto"/>
        <w:bottom w:val="none" w:sz="0" w:space="0" w:color="auto"/>
        <w:right w:val="none" w:sz="0" w:space="0" w:color="auto"/>
      </w:divBdr>
    </w:div>
    <w:div w:id="19191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nderson@scottishopera.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5" Type="http://schemas.openxmlformats.org/officeDocument/2006/relationships/hyperlink" Target="mailto:Katie.Poulter@scottishopera.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16</cp:revision>
  <dcterms:created xsi:type="dcterms:W3CDTF">2022-03-02T11:10:00Z</dcterms:created>
  <dcterms:modified xsi:type="dcterms:W3CDTF">2022-03-09T15:37:00Z</dcterms:modified>
</cp:coreProperties>
</file>