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8E" w:rsidRDefault="00B27A79">
      <w:pPr>
        <w:spacing w:line="360" w:lineRule="auto"/>
        <w:jc w:val="right"/>
        <w:rPr>
          <w:b/>
          <w:bCs/>
          <w:sz w:val="36"/>
        </w:rPr>
      </w:pPr>
      <w:bookmarkStart w:id="0" w:name="OLE_LINK1"/>
      <w:bookmarkStart w:id="1" w:name="OLE_LINK4"/>
      <w:r>
        <w:rPr>
          <w:b/>
          <w:bCs/>
          <w:noProof/>
          <w:sz w:val="36"/>
          <w:lang w:eastAsia="en-GB"/>
        </w:rPr>
        <w:drawing>
          <wp:inline distT="0" distB="0" distL="0" distR="0" wp14:anchorId="26F8CCD4" wp14:editId="31D6A461">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AB608E" w:rsidRDefault="00B27A7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DD4D34" w:rsidRPr="00984874" w:rsidRDefault="00DD4D34" w:rsidP="00107C39">
      <w:pPr>
        <w:spacing w:line="360" w:lineRule="auto"/>
      </w:pPr>
    </w:p>
    <w:p w:rsidR="00286985" w:rsidRPr="00984874" w:rsidRDefault="00984874" w:rsidP="00107C39">
      <w:pPr>
        <w:spacing w:line="360" w:lineRule="auto"/>
        <w:rPr>
          <w:sz w:val="20"/>
        </w:rPr>
      </w:pPr>
      <w:r w:rsidRPr="00984874">
        <w:rPr>
          <w:sz w:val="20"/>
        </w:rPr>
        <w:t>22</w:t>
      </w:r>
      <w:r w:rsidR="00690BF0" w:rsidRPr="00984874">
        <w:rPr>
          <w:sz w:val="20"/>
        </w:rPr>
        <w:t xml:space="preserve"> </w:t>
      </w:r>
      <w:r w:rsidR="007B711B" w:rsidRPr="00984874">
        <w:rPr>
          <w:sz w:val="20"/>
        </w:rPr>
        <w:t xml:space="preserve">November </w:t>
      </w:r>
      <w:r w:rsidR="00460914" w:rsidRPr="00984874">
        <w:rPr>
          <w:sz w:val="20"/>
        </w:rPr>
        <w:t xml:space="preserve">2022 </w:t>
      </w:r>
    </w:p>
    <w:p w:rsidR="00D36C3B" w:rsidRPr="00286985" w:rsidRDefault="00D36C3B" w:rsidP="00107C39">
      <w:pPr>
        <w:spacing w:line="360" w:lineRule="auto"/>
        <w:rPr>
          <w:sz w:val="20"/>
        </w:rPr>
      </w:pPr>
    </w:p>
    <w:p w:rsidR="00563BC2" w:rsidRPr="0006748A" w:rsidRDefault="00944D34" w:rsidP="00563BC2">
      <w:pPr>
        <w:spacing w:line="360" w:lineRule="auto"/>
        <w:jc w:val="center"/>
        <w:rPr>
          <w:b/>
          <w:sz w:val="40"/>
          <w:szCs w:val="40"/>
        </w:rPr>
      </w:pPr>
      <w:r w:rsidRPr="0006748A">
        <w:rPr>
          <w:b/>
          <w:sz w:val="40"/>
          <w:szCs w:val="40"/>
        </w:rPr>
        <w:t xml:space="preserve">SCOTTISH </w:t>
      </w:r>
      <w:r w:rsidR="00A154BC">
        <w:rPr>
          <w:b/>
          <w:sz w:val="40"/>
          <w:szCs w:val="40"/>
        </w:rPr>
        <w:t xml:space="preserve">OPERA </w:t>
      </w:r>
      <w:r w:rsidR="00D16FB9" w:rsidRPr="0006748A">
        <w:rPr>
          <w:b/>
          <w:sz w:val="40"/>
          <w:szCs w:val="40"/>
        </w:rPr>
        <w:t xml:space="preserve">WELCOMES </w:t>
      </w:r>
      <w:r w:rsidR="00EA0279">
        <w:rPr>
          <w:b/>
          <w:sz w:val="40"/>
          <w:szCs w:val="40"/>
        </w:rPr>
        <w:t>60</w:t>
      </w:r>
      <w:r w:rsidR="00EA0279" w:rsidRPr="00EA0279">
        <w:rPr>
          <w:b/>
          <w:sz w:val="40"/>
          <w:szCs w:val="40"/>
          <w:vertAlign w:val="superscript"/>
        </w:rPr>
        <w:t>TH</w:t>
      </w:r>
      <w:r w:rsidR="00EA0279">
        <w:rPr>
          <w:b/>
          <w:sz w:val="40"/>
          <w:szCs w:val="40"/>
        </w:rPr>
        <w:t xml:space="preserve"> EMERGING ARTIST IN 60</w:t>
      </w:r>
      <w:r w:rsidR="00EA0279" w:rsidRPr="00EA0279">
        <w:rPr>
          <w:b/>
          <w:sz w:val="40"/>
          <w:szCs w:val="40"/>
          <w:vertAlign w:val="superscript"/>
        </w:rPr>
        <w:t>TH</w:t>
      </w:r>
      <w:r w:rsidR="00EA0279">
        <w:rPr>
          <w:b/>
          <w:sz w:val="40"/>
          <w:szCs w:val="40"/>
        </w:rPr>
        <w:t xml:space="preserve"> ANNIVERSARY SEASON </w:t>
      </w:r>
      <w:r w:rsidR="00683769" w:rsidRPr="0006748A">
        <w:rPr>
          <w:b/>
          <w:sz w:val="40"/>
          <w:szCs w:val="40"/>
        </w:rPr>
        <w:t xml:space="preserve"> </w:t>
      </w:r>
    </w:p>
    <w:p w:rsidR="00843432" w:rsidRPr="00CC6457" w:rsidRDefault="00843432" w:rsidP="00843432">
      <w:pPr>
        <w:spacing w:line="360" w:lineRule="auto"/>
        <w:rPr>
          <w:sz w:val="20"/>
        </w:rPr>
      </w:pPr>
    </w:p>
    <w:p w:rsidR="00947EDC" w:rsidRDefault="00802F47" w:rsidP="007A7AD2">
      <w:pPr>
        <w:spacing w:line="360" w:lineRule="auto"/>
        <w:contextualSpacing/>
        <w:rPr>
          <w:b/>
          <w:szCs w:val="22"/>
        </w:rPr>
      </w:pPr>
      <w:r>
        <w:rPr>
          <w:szCs w:val="22"/>
        </w:rPr>
        <w:t xml:space="preserve">A talented group of </w:t>
      </w:r>
      <w:r w:rsidR="00200028">
        <w:rPr>
          <w:szCs w:val="22"/>
        </w:rPr>
        <w:t>Emerging Artists</w:t>
      </w:r>
      <w:r>
        <w:rPr>
          <w:szCs w:val="22"/>
        </w:rPr>
        <w:t xml:space="preserve"> has joined Scottish Opera</w:t>
      </w:r>
      <w:bookmarkStart w:id="3" w:name="_GoBack"/>
      <w:bookmarkEnd w:id="3"/>
      <w:r w:rsidR="00200028">
        <w:rPr>
          <w:szCs w:val="22"/>
        </w:rPr>
        <w:t xml:space="preserve"> for the 2022/23</w:t>
      </w:r>
      <w:r w:rsidR="00E402D2" w:rsidRPr="00107C39">
        <w:rPr>
          <w:szCs w:val="22"/>
        </w:rPr>
        <w:t xml:space="preserve"> Season: </w:t>
      </w:r>
      <w:r w:rsidR="00200028">
        <w:rPr>
          <w:szCs w:val="22"/>
        </w:rPr>
        <w:t xml:space="preserve">tenor </w:t>
      </w:r>
      <w:r w:rsidR="00D36C3B">
        <w:rPr>
          <w:b/>
          <w:szCs w:val="22"/>
        </w:rPr>
        <w:t>Osian Wyn Bowen</w:t>
      </w:r>
      <w:r w:rsidR="00D36C3B" w:rsidRPr="00200028">
        <w:rPr>
          <w:szCs w:val="22"/>
        </w:rPr>
        <w:t>,</w:t>
      </w:r>
      <w:r w:rsidR="00200028" w:rsidRPr="00200028">
        <w:rPr>
          <w:szCs w:val="22"/>
        </w:rPr>
        <w:t xml:space="preserve"> soprano</w:t>
      </w:r>
      <w:r w:rsidR="00D36C3B">
        <w:rPr>
          <w:b/>
          <w:szCs w:val="22"/>
        </w:rPr>
        <w:t xml:space="preserve"> Zoe Drumm</w:t>
      </w:r>
      <w:r w:rsidR="00D16FB9">
        <w:rPr>
          <w:b/>
          <w:szCs w:val="22"/>
        </w:rPr>
        <w:t>ond</w:t>
      </w:r>
      <w:r w:rsidR="00D16FB9" w:rsidRPr="00200028">
        <w:rPr>
          <w:szCs w:val="22"/>
        </w:rPr>
        <w:t xml:space="preserve">, </w:t>
      </w:r>
      <w:r w:rsidR="00947EDC" w:rsidRPr="0007596B">
        <w:rPr>
          <w:szCs w:val="22"/>
        </w:rPr>
        <w:t>costume trainee</w:t>
      </w:r>
      <w:r w:rsidR="00947EDC" w:rsidRPr="0007596B">
        <w:rPr>
          <w:b/>
          <w:szCs w:val="22"/>
        </w:rPr>
        <w:t xml:space="preserve"> </w:t>
      </w:r>
      <w:r w:rsidR="00947EDC" w:rsidRPr="0007596B">
        <w:rPr>
          <w:b/>
        </w:rPr>
        <w:t>Isabelle Mercier</w:t>
      </w:r>
      <w:r w:rsidR="00947EDC">
        <w:rPr>
          <w:szCs w:val="22"/>
        </w:rPr>
        <w:t xml:space="preserve">, </w:t>
      </w:r>
      <w:r w:rsidR="00200028" w:rsidRPr="00200028">
        <w:rPr>
          <w:szCs w:val="22"/>
        </w:rPr>
        <w:t>baritone</w:t>
      </w:r>
      <w:r w:rsidR="00200028">
        <w:rPr>
          <w:b/>
          <w:szCs w:val="22"/>
        </w:rPr>
        <w:t xml:space="preserve"> </w:t>
      </w:r>
      <w:r w:rsidR="00D16FB9">
        <w:rPr>
          <w:b/>
          <w:szCs w:val="22"/>
        </w:rPr>
        <w:t>Colin Murray</w:t>
      </w:r>
      <w:r w:rsidR="00D16FB9" w:rsidRPr="00200028">
        <w:rPr>
          <w:szCs w:val="22"/>
        </w:rPr>
        <w:t xml:space="preserve">, </w:t>
      </w:r>
      <w:r w:rsidR="00200028" w:rsidRPr="00200028">
        <w:rPr>
          <w:szCs w:val="22"/>
        </w:rPr>
        <w:t>mezzo-soprano</w:t>
      </w:r>
      <w:r w:rsidR="00200028">
        <w:rPr>
          <w:b/>
          <w:szCs w:val="22"/>
        </w:rPr>
        <w:t xml:space="preserve"> Lea Shaw </w:t>
      </w:r>
      <w:r w:rsidR="00200028">
        <w:rPr>
          <w:lang w:eastAsia="en-GB"/>
        </w:rPr>
        <w:t xml:space="preserve">(returning for a second Season), </w:t>
      </w:r>
      <w:r w:rsidR="00947EDC">
        <w:rPr>
          <w:lang w:eastAsia="en-GB"/>
        </w:rPr>
        <w:t xml:space="preserve">and </w:t>
      </w:r>
      <w:r w:rsidR="00200028">
        <w:rPr>
          <w:lang w:eastAsia="en-GB"/>
        </w:rPr>
        <w:t>repetiteur</w:t>
      </w:r>
      <w:r w:rsidR="00947EDC">
        <w:rPr>
          <w:b/>
          <w:szCs w:val="22"/>
        </w:rPr>
        <w:t xml:space="preserve"> Kristina Yorgova. </w:t>
      </w:r>
    </w:p>
    <w:p w:rsidR="00680C72" w:rsidRPr="00107C39" w:rsidRDefault="00680C72" w:rsidP="007A7AD2">
      <w:pPr>
        <w:spacing w:line="360" w:lineRule="auto"/>
        <w:contextualSpacing/>
        <w:rPr>
          <w:b/>
          <w:szCs w:val="22"/>
        </w:rPr>
      </w:pPr>
    </w:p>
    <w:p w:rsidR="00BF0639" w:rsidRDefault="0075049B" w:rsidP="007A7AD2">
      <w:pPr>
        <w:spacing w:line="360" w:lineRule="auto"/>
        <w:contextualSpacing/>
        <w:rPr>
          <w:szCs w:val="22"/>
          <w:shd w:val="clear" w:color="auto" w:fill="FFFFFF"/>
        </w:rPr>
      </w:pPr>
      <w:r w:rsidRPr="00680C72">
        <w:rPr>
          <w:szCs w:val="22"/>
        </w:rPr>
        <w:t>In this year, which is the Company’s 60</w:t>
      </w:r>
      <w:r w:rsidRPr="00680C72">
        <w:rPr>
          <w:szCs w:val="22"/>
          <w:vertAlign w:val="superscript"/>
        </w:rPr>
        <w:t>th</w:t>
      </w:r>
      <w:r w:rsidRPr="00680C72">
        <w:rPr>
          <w:szCs w:val="22"/>
        </w:rPr>
        <w:t xml:space="preserve"> Season, Scottish Opera</w:t>
      </w:r>
      <w:r w:rsidR="00680C72" w:rsidRPr="00680C72">
        <w:rPr>
          <w:szCs w:val="22"/>
        </w:rPr>
        <w:t xml:space="preserve"> is delighted to be welcoming </w:t>
      </w:r>
      <w:r w:rsidR="00FB6689">
        <w:rPr>
          <w:szCs w:val="22"/>
        </w:rPr>
        <w:t>its</w:t>
      </w:r>
      <w:r w:rsidRPr="00680C72">
        <w:rPr>
          <w:szCs w:val="22"/>
        </w:rPr>
        <w:t xml:space="preserve"> 60</w:t>
      </w:r>
      <w:r w:rsidRPr="00680C72">
        <w:rPr>
          <w:szCs w:val="22"/>
          <w:vertAlign w:val="superscript"/>
        </w:rPr>
        <w:t>th</w:t>
      </w:r>
      <w:r w:rsidRPr="00680C72">
        <w:rPr>
          <w:szCs w:val="22"/>
        </w:rPr>
        <w:t xml:space="preserve"> Emerging Artist since</w:t>
      </w:r>
      <w:r>
        <w:rPr>
          <w:b/>
          <w:szCs w:val="22"/>
        </w:rPr>
        <w:t xml:space="preserve"> </w:t>
      </w:r>
      <w:r w:rsidR="00680C72" w:rsidRPr="007A7AD2">
        <w:rPr>
          <w:color w:val="000000"/>
          <w:szCs w:val="22"/>
          <w:shd w:val="clear" w:color="auto" w:fill="FFFFFF"/>
        </w:rPr>
        <w:t>programme</w:t>
      </w:r>
      <w:r w:rsidR="00680C72">
        <w:rPr>
          <w:color w:val="000000"/>
          <w:szCs w:val="22"/>
          <w:shd w:val="clear" w:color="auto" w:fill="FFFFFF"/>
        </w:rPr>
        <w:t xml:space="preserve"> began in 2009. </w:t>
      </w:r>
      <w:r w:rsidR="00E402D2" w:rsidRPr="007A7AD2">
        <w:rPr>
          <w:color w:val="000000"/>
          <w:szCs w:val="22"/>
          <w:shd w:val="clear" w:color="auto" w:fill="FFFFFF"/>
        </w:rPr>
        <w:t>Initially set up to</w:t>
      </w:r>
      <w:r w:rsidR="00680C72">
        <w:rPr>
          <w:color w:val="000000"/>
          <w:szCs w:val="22"/>
          <w:shd w:val="clear" w:color="auto" w:fill="FFFFFF"/>
        </w:rPr>
        <w:t xml:space="preserve"> </w:t>
      </w:r>
      <w:r w:rsidR="00FB6689">
        <w:rPr>
          <w:color w:val="000000"/>
          <w:szCs w:val="22"/>
          <w:shd w:val="clear" w:color="auto" w:fill="FFFFFF"/>
        </w:rPr>
        <w:t>offer</w:t>
      </w:r>
      <w:r w:rsidR="00680C72" w:rsidRPr="007A7AD2">
        <w:rPr>
          <w:color w:val="000000"/>
          <w:szCs w:val="22"/>
          <w:shd w:val="clear" w:color="auto" w:fill="FFFFFF"/>
        </w:rPr>
        <w:t xml:space="preserve"> </w:t>
      </w:r>
      <w:r w:rsidR="00FB6689">
        <w:rPr>
          <w:color w:val="000000"/>
          <w:szCs w:val="22"/>
          <w:shd w:val="clear" w:color="auto" w:fill="FFFFFF"/>
        </w:rPr>
        <w:t>outstanding young singers a p</w:t>
      </w:r>
      <w:r w:rsidR="00680C72" w:rsidRPr="007A7AD2">
        <w:rPr>
          <w:color w:val="000000"/>
          <w:szCs w:val="22"/>
          <w:shd w:val="clear" w:color="auto" w:fill="FFFFFF"/>
        </w:rPr>
        <w:t xml:space="preserve">eriod of full-time work </w:t>
      </w:r>
      <w:r w:rsidR="00680C72">
        <w:rPr>
          <w:color w:val="000000"/>
          <w:szCs w:val="22"/>
          <w:shd w:val="clear" w:color="auto" w:fill="FFFFFF"/>
        </w:rPr>
        <w:t>to help them launch</w:t>
      </w:r>
      <w:r w:rsidR="00680C72" w:rsidRPr="007A7AD2">
        <w:rPr>
          <w:color w:val="000000"/>
          <w:szCs w:val="22"/>
          <w:shd w:val="clear" w:color="auto" w:fill="FFFFFF"/>
        </w:rPr>
        <w:t xml:space="preserve"> their careers</w:t>
      </w:r>
      <w:r w:rsidR="00FB6689">
        <w:rPr>
          <w:color w:val="000000"/>
          <w:szCs w:val="22"/>
          <w:shd w:val="clear" w:color="auto" w:fill="FFFFFF"/>
        </w:rPr>
        <w:t xml:space="preserve">, </w:t>
      </w:r>
      <w:r w:rsidR="00E402D2" w:rsidRPr="007A7AD2">
        <w:rPr>
          <w:color w:val="000000"/>
          <w:szCs w:val="22"/>
          <w:shd w:val="clear" w:color="auto" w:fill="FFFFFF"/>
        </w:rPr>
        <w:t>the programme now also inclu</w:t>
      </w:r>
      <w:r w:rsidR="000D5E3A">
        <w:rPr>
          <w:color w:val="000000"/>
          <w:szCs w:val="22"/>
          <w:shd w:val="clear" w:color="auto" w:fill="FFFFFF"/>
        </w:rPr>
        <w:t>de</w:t>
      </w:r>
      <w:r w:rsidR="00200028">
        <w:rPr>
          <w:color w:val="000000"/>
          <w:szCs w:val="22"/>
          <w:shd w:val="clear" w:color="auto" w:fill="FFFFFF"/>
        </w:rPr>
        <w:t xml:space="preserve">s positions for a repetiteur and a costume trainee. </w:t>
      </w:r>
      <w:r w:rsidR="00944D34">
        <w:rPr>
          <w:szCs w:val="22"/>
          <w:shd w:val="clear" w:color="auto" w:fill="FFFFFF"/>
        </w:rPr>
        <w:t xml:space="preserve">Previous Emerging Artists include </w:t>
      </w:r>
      <w:r w:rsidR="0023137D">
        <w:rPr>
          <w:szCs w:val="22"/>
          <w:shd w:val="clear" w:color="auto" w:fill="FFFFFF"/>
        </w:rPr>
        <w:t xml:space="preserve">soprano Jennifer France, repetiteur Jonathon Swinard, baritone Ben McAteer and composers Gareth Williams and Lliam Paterson. </w:t>
      </w:r>
    </w:p>
    <w:p w:rsidR="00200028" w:rsidRDefault="00200028" w:rsidP="007A7AD2">
      <w:pPr>
        <w:spacing w:line="360" w:lineRule="auto"/>
        <w:contextualSpacing/>
        <w:rPr>
          <w:szCs w:val="22"/>
          <w:shd w:val="clear" w:color="auto" w:fill="FFFFFF"/>
        </w:rPr>
      </w:pPr>
    </w:p>
    <w:p w:rsidR="00C479C5" w:rsidRPr="00A46D90" w:rsidRDefault="00200028" w:rsidP="00A46D90">
      <w:pPr>
        <w:spacing w:line="360" w:lineRule="auto"/>
        <w:contextualSpacing/>
        <w:rPr>
          <w:rFonts w:ascii="Calibri" w:hAnsi="Calibri" w:cs="Calibri"/>
          <w:szCs w:val="22"/>
        </w:rPr>
      </w:pPr>
      <w:r>
        <w:rPr>
          <w:shd w:val="clear" w:color="auto" w:fill="FFFFFF"/>
        </w:rPr>
        <w:t xml:space="preserve">The Emerging Artists have opportunities to perform with Scottish Opera in </w:t>
      </w:r>
      <w:r w:rsidR="00A2610D">
        <w:rPr>
          <w:shd w:val="clear" w:color="auto" w:fill="FFFFFF"/>
        </w:rPr>
        <w:t>l</w:t>
      </w:r>
      <w:r w:rsidR="00156E01">
        <w:rPr>
          <w:shd w:val="clear" w:color="auto" w:fill="FFFFFF"/>
        </w:rPr>
        <w:t xml:space="preserve">ive productions throughout the </w:t>
      </w:r>
      <w:r w:rsidR="0075049B">
        <w:rPr>
          <w:shd w:val="clear" w:color="auto" w:fill="FFFFFF"/>
        </w:rPr>
        <w:t xml:space="preserve">Season </w:t>
      </w:r>
      <w:r>
        <w:rPr>
          <w:shd w:val="clear" w:color="auto" w:fill="FFFFFF"/>
        </w:rPr>
        <w:t>as well as work in-house with staff and visiting coaches to develop their skills.</w:t>
      </w:r>
      <w:r>
        <w:rPr>
          <w:b/>
          <w:iCs/>
          <w:shd w:val="clear" w:color="auto" w:fill="FFFFFF"/>
        </w:rPr>
        <w:t xml:space="preserve"> </w:t>
      </w:r>
      <w:r w:rsidR="00A46D90" w:rsidRPr="00A46D90">
        <w:rPr>
          <w:iCs/>
          <w:shd w:val="clear" w:color="auto" w:fill="FFFFFF"/>
        </w:rPr>
        <w:t>Supported by</w:t>
      </w:r>
      <w:r w:rsidR="00A46D90">
        <w:rPr>
          <w:b/>
          <w:iCs/>
          <w:shd w:val="clear" w:color="auto" w:fill="FFFFFF"/>
        </w:rPr>
        <w:t xml:space="preserve"> </w:t>
      </w:r>
      <w:r w:rsidR="00A46D90" w:rsidRPr="00A46D90">
        <w:rPr>
          <w:b/>
        </w:rPr>
        <w:t>Scottish Opera’s Emerging Artist Benefactors and Supporters</w:t>
      </w:r>
      <w:r w:rsidR="00A46D90">
        <w:rPr>
          <w:lang w:eastAsia="en-GB"/>
        </w:rPr>
        <w:t xml:space="preserve">, </w:t>
      </w:r>
      <w:r w:rsidR="00A46D90" w:rsidRPr="00A46D90">
        <w:rPr>
          <w:b/>
          <w:lang w:eastAsia="en-GB"/>
        </w:rPr>
        <w:t>Elizabeth Salvesen</w:t>
      </w:r>
      <w:r w:rsidR="00A46D90">
        <w:rPr>
          <w:lang w:eastAsia="en-GB"/>
        </w:rPr>
        <w:t xml:space="preserve"> and </w:t>
      </w:r>
      <w:r w:rsidR="00A46D90" w:rsidRPr="00A46D90">
        <w:rPr>
          <w:b/>
        </w:rPr>
        <w:t>Jean and Roger Miller Charitable Trust</w:t>
      </w:r>
      <w:r w:rsidR="00156E01">
        <w:rPr>
          <w:rFonts w:ascii="Calibri" w:hAnsi="Calibri" w:cs="Calibri"/>
          <w:szCs w:val="22"/>
        </w:rPr>
        <w:t xml:space="preserve">, </w:t>
      </w:r>
      <w:r w:rsidR="00DD577E">
        <w:rPr>
          <w:lang w:eastAsia="en-GB"/>
        </w:rPr>
        <w:t xml:space="preserve">they </w:t>
      </w:r>
      <w:r>
        <w:rPr>
          <w:lang w:eastAsia="en-GB"/>
        </w:rPr>
        <w:t>will</w:t>
      </w:r>
      <w:r w:rsidR="00460914">
        <w:rPr>
          <w:lang w:eastAsia="en-GB"/>
        </w:rPr>
        <w:t xml:space="preserve"> also</w:t>
      </w:r>
      <w:r>
        <w:rPr>
          <w:lang w:eastAsia="en-GB"/>
        </w:rPr>
        <w:t xml:space="preserve"> perform </w:t>
      </w:r>
      <w:r w:rsidR="00460914">
        <w:rPr>
          <w:lang w:eastAsia="en-GB"/>
        </w:rPr>
        <w:t xml:space="preserve">in </w:t>
      </w:r>
      <w:r w:rsidR="00B26681">
        <w:rPr>
          <w:lang w:eastAsia="en-GB"/>
        </w:rPr>
        <w:t xml:space="preserve">recitals at </w:t>
      </w:r>
      <w:r>
        <w:rPr>
          <w:lang w:eastAsia="en-GB"/>
        </w:rPr>
        <w:t>University of Glasgow and R</w:t>
      </w:r>
      <w:r w:rsidR="0008534F">
        <w:rPr>
          <w:lang w:eastAsia="en-GB"/>
        </w:rPr>
        <w:t>oyal Conservatoire of Scotland.</w:t>
      </w:r>
    </w:p>
    <w:p w:rsidR="0008534F" w:rsidRDefault="0008534F" w:rsidP="00084AAE">
      <w:pPr>
        <w:spacing w:line="360" w:lineRule="auto"/>
        <w:contextualSpacing/>
        <w:rPr>
          <w:color w:val="FF0000"/>
          <w:szCs w:val="22"/>
        </w:rPr>
      </w:pPr>
    </w:p>
    <w:p w:rsidR="0007596B" w:rsidRPr="00BF0639" w:rsidRDefault="0007596B" w:rsidP="009D4ADC">
      <w:pPr>
        <w:spacing w:line="360" w:lineRule="auto"/>
        <w:contextualSpacing/>
        <w:rPr>
          <w:color w:val="1F497D"/>
          <w:szCs w:val="22"/>
        </w:rPr>
      </w:pPr>
      <w:r w:rsidRPr="00084AAE">
        <w:rPr>
          <w:b/>
          <w:szCs w:val="22"/>
        </w:rPr>
        <w:t>Sarah-Janes Davies</w:t>
      </w:r>
      <w:r w:rsidRPr="00084AAE">
        <w:rPr>
          <w:szCs w:val="22"/>
        </w:rPr>
        <w:t xml:space="preserve">, </w:t>
      </w:r>
      <w:r w:rsidRPr="004563BC">
        <w:rPr>
          <w:b/>
          <w:szCs w:val="22"/>
        </w:rPr>
        <w:t xml:space="preserve">Head of </w:t>
      </w:r>
      <w:r w:rsidR="00B82009" w:rsidRPr="004563BC">
        <w:rPr>
          <w:b/>
          <w:szCs w:val="22"/>
        </w:rPr>
        <w:t>Casting at Scottish Opera</w:t>
      </w:r>
      <w:r w:rsidR="00B82009" w:rsidRPr="00084AAE">
        <w:rPr>
          <w:szCs w:val="22"/>
        </w:rPr>
        <w:t xml:space="preserve"> said: </w:t>
      </w:r>
      <w:r w:rsidR="00084AAE" w:rsidRPr="00084AAE">
        <w:rPr>
          <w:szCs w:val="22"/>
          <w:bdr w:val="none" w:sz="0" w:space="0" w:color="auto" w:frame="1"/>
        </w:rPr>
        <w:t>‘I am proud to welcome Zoe, Osian, Colin and Kri</w:t>
      </w:r>
      <w:r w:rsidR="001C5A91">
        <w:rPr>
          <w:szCs w:val="22"/>
          <w:bdr w:val="none" w:sz="0" w:space="0" w:color="auto" w:frame="1"/>
        </w:rPr>
        <w:t>stina onto the Emerging Artists</w:t>
      </w:r>
      <w:r w:rsidR="00084AAE" w:rsidRPr="00084AAE">
        <w:rPr>
          <w:szCs w:val="22"/>
          <w:bdr w:val="none" w:sz="0" w:space="0" w:color="auto" w:frame="1"/>
        </w:rPr>
        <w:t xml:space="preserve"> programme</w:t>
      </w:r>
      <w:r w:rsidR="001C5A91">
        <w:rPr>
          <w:szCs w:val="22"/>
          <w:bdr w:val="none" w:sz="0" w:space="0" w:color="auto" w:frame="1"/>
        </w:rPr>
        <w:t>,</w:t>
      </w:r>
      <w:r w:rsidR="00084AAE" w:rsidRPr="00084AAE">
        <w:rPr>
          <w:szCs w:val="22"/>
          <w:bdr w:val="none" w:sz="0" w:space="0" w:color="auto" w:frame="1"/>
        </w:rPr>
        <w:t xml:space="preserve"> joining Lea for the 2022/23 season. All have exciting projects ahead of them and are already busy preparing for these with the support of our team. Kristina, Zoe and Osian have just completed a ve</w:t>
      </w:r>
      <w:r w:rsidR="00472FAD">
        <w:rPr>
          <w:szCs w:val="22"/>
          <w:bdr w:val="none" w:sz="0" w:space="0" w:color="auto" w:frame="1"/>
        </w:rPr>
        <w:t xml:space="preserve">ry successful tour of Scotland </w:t>
      </w:r>
      <w:r w:rsidR="00084AAE" w:rsidRPr="00084AAE">
        <w:rPr>
          <w:szCs w:val="22"/>
          <w:bdr w:val="none" w:sz="0" w:space="0" w:color="auto" w:frame="1"/>
        </w:rPr>
        <w:t xml:space="preserve">with the </w:t>
      </w:r>
      <w:r w:rsidR="00084AAE" w:rsidRPr="00084AAE">
        <w:rPr>
          <w:i/>
          <w:iCs/>
          <w:szCs w:val="22"/>
          <w:bdr w:val="none" w:sz="0" w:space="0" w:color="auto" w:frame="1"/>
        </w:rPr>
        <w:t>Opera</w:t>
      </w:r>
      <w:r w:rsidR="00084AAE" w:rsidRPr="00084AAE">
        <w:rPr>
          <w:szCs w:val="22"/>
          <w:bdr w:val="none" w:sz="0" w:space="0" w:color="auto" w:frame="1"/>
        </w:rPr>
        <w:t xml:space="preserve"> </w:t>
      </w:r>
      <w:r w:rsidR="00084AAE" w:rsidRPr="00084AAE">
        <w:rPr>
          <w:i/>
          <w:iCs/>
          <w:szCs w:val="22"/>
          <w:bdr w:val="none" w:sz="0" w:space="0" w:color="auto" w:frame="1"/>
        </w:rPr>
        <w:t>Highlights</w:t>
      </w:r>
      <w:r w:rsidR="00084AAE" w:rsidRPr="00084AAE">
        <w:rPr>
          <w:szCs w:val="22"/>
          <w:bdr w:val="none" w:sz="0" w:space="0" w:color="auto" w:frame="1"/>
        </w:rPr>
        <w:t xml:space="preserve"> pe</w:t>
      </w:r>
      <w:r w:rsidR="00156E01">
        <w:rPr>
          <w:szCs w:val="22"/>
          <w:bdr w:val="none" w:sz="0" w:space="0" w:color="auto" w:frame="1"/>
        </w:rPr>
        <w:t>rformances, whilst</w:t>
      </w:r>
      <w:r w:rsidR="00084AAE" w:rsidRPr="00084AAE">
        <w:rPr>
          <w:szCs w:val="22"/>
          <w:bdr w:val="none" w:sz="0" w:space="0" w:color="auto" w:frame="1"/>
        </w:rPr>
        <w:t xml:space="preserve"> Lea and Colin</w:t>
      </w:r>
      <w:r w:rsidR="00FF1169">
        <w:rPr>
          <w:szCs w:val="22"/>
          <w:bdr w:val="none" w:sz="0" w:space="0" w:color="auto" w:frame="1"/>
        </w:rPr>
        <w:t xml:space="preserve"> </w:t>
      </w:r>
      <w:r w:rsidR="00156E01">
        <w:rPr>
          <w:szCs w:val="22"/>
          <w:bdr w:val="none" w:sz="0" w:space="0" w:color="auto" w:frame="1"/>
        </w:rPr>
        <w:t xml:space="preserve">recently </w:t>
      </w:r>
      <w:r w:rsidR="001C5A91">
        <w:rPr>
          <w:szCs w:val="22"/>
          <w:bdr w:val="none" w:sz="0" w:space="0" w:color="auto" w:frame="1"/>
        </w:rPr>
        <w:t>finished</w:t>
      </w:r>
      <w:r w:rsidR="00084AAE" w:rsidRPr="00084AAE">
        <w:rPr>
          <w:szCs w:val="22"/>
          <w:bdr w:val="none" w:sz="0" w:space="0" w:color="auto" w:frame="1"/>
        </w:rPr>
        <w:t xml:space="preserve"> </w:t>
      </w:r>
      <w:r w:rsidR="00FF1169">
        <w:rPr>
          <w:szCs w:val="22"/>
          <w:bdr w:val="none" w:sz="0" w:space="0" w:color="auto" w:frame="1"/>
        </w:rPr>
        <w:t xml:space="preserve">performing </w:t>
      </w:r>
      <w:r w:rsidR="00BB7401">
        <w:rPr>
          <w:szCs w:val="22"/>
          <w:bdr w:val="none" w:sz="0" w:space="0" w:color="auto" w:frame="1"/>
        </w:rPr>
        <w:t xml:space="preserve">in our five-star production of </w:t>
      </w:r>
      <w:r w:rsidR="00BB7401">
        <w:rPr>
          <w:i/>
          <w:iCs/>
          <w:szCs w:val="22"/>
          <w:bdr w:val="none" w:sz="0" w:space="0" w:color="auto" w:frame="1"/>
        </w:rPr>
        <w:t xml:space="preserve">Ainadamar. </w:t>
      </w:r>
      <w:r w:rsidR="00084AAE" w:rsidRPr="00084AAE">
        <w:rPr>
          <w:szCs w:val="22"/>
          <w:bdr w:val="none" w:sz="0" w:space="0" w:color="auto" w:frame="1"/>
        </w:rPr>
        <w:t>They will all join up together for the lunchtime recitals at</w:t>
      </w:r>
      <w:r w:rsidR="00984874">
        <w:rPr>
          <w:szCs w:val="22"/>
          <w:bdr w:val="none" w:sz="0" w:space="0" w:color="auto" w:frame="1"/>
        </w:rPr>
        <w:t xml:space="preserve"> the RCS and</w:t>
      </w:r>
      <w:r w:rsidR="00DD577E">
        <w:rPr>
          <w:szCs w:val="22"/>
          <w:bdr w:val="none" w:sz="0" w:space="0" w:color="auto" w:frame="1"/>
        </w:rPr>
        <w:t xml:space="preserve"> Glasgow</w:t>
      </w:r>
      <w:r w:rsidR="00084AAE" w:rsidRPr="00084AAE">
        <w:rPr>
          <w:szCs w:val="22"/>
          <w:bdr w:val="none" w:sz="0" w:space="0" w:color="auto" w:frame="1"/>
        </w:rPr>
        <w:t>.</w:t>
      </w:r>
      <w:r w:rsidR="00084AAE" w:rsidRPr="00084AAE">
        <w:rPr>
          <w:i/>
          <w:iCs/>
          <w:szCs w:val="22"/>
          <w:bdr w:val="none" w:sz="0" w:space="0" w:color="auto" w:frame="1"/>
        </w:rPr>
        <w:t xml:space="preserve"> </w:t>
      </w:r>
      <w:r w:rsidR="00084AAE" w:rsidRPr="00084AAE">
        <w:rPr>
          <w:szCs w:val="22"/>
          <w:bdr w:val="none" w:sz="0" w:space="0" w:color="auto" w:frame="1"/>
        </w:rPr>
        <w:t>I look forward to working with them all on this thrilling new adventure.’</w:t>
      </w:r>
    </w:p>
    <w:p w:rsidR="00E73063" w:rsidRDefault="00E73063" w:rsidP="009D4ADC">
      <w:pPr>
        <w:spacing w:line="360" w:lineRule="auto"/>
        <w:contextualSpacing/>
        <w:rPr>
          <w:color w:val="FF0000"/>
          <w:szCs w:val="22"/>
        </w:rPr>
      </w:pPr>
    </w:p>
    <w:p w:rsidR="004563BC" w:rsidRPr="004563BC" w:rsidRDefault="004563BC" w:rsidP="004563BC">
      <w:pPr>
        <w:spacing w:line="360" w:lineRule="auto"/>
        <w:contextualSpacing/>
        <w:rPr>
          <w:rFonts w:ascii="Calibri" w:hAnsi="Calibri" w:cs="Calibri"/>
          <w:szCs w:val="22"/>
          <w:lang w:val="en-US" w:eastAsia="en-GB"/>
        </w:rPr>
      </w:pPr>
      <w:r w:rsidRPr="004563BC">
        <w:rPr>
          <w:b/>
          <w:lang w:val="en-US"/>
        </w:rPr>
        <w:lastRenderedPageBreak/>
        <w:t>Emma Butchart, Deputy Head of Costume</w:t>
      </w:r>
      <w:r w:rsidRPr="004563BC">
        <w:rPr>
          <w:lang w:val="en-US"/>
        </w:rPr>
        <w:t xml:space="preserve"> said: ‘We are very pl</w:t>
      </w:r>
      <w:r>
        <w:rPr>
          <w:lang w:val="en-US"/>
        </w:rPr>
        <w:t xml:space="preserve">eased to welcome Isabelle, our </w:t>
      </w:r>
      <w:r w:rsidRPr="004563BC">
        <w:rPr>
          <w:lang w:val="en-US"/>
        </w:rPr>
        <w:t>latest Costume Trainee</w:t>
      </w:r>
      <w:r w:rsidR="00F8724F">
        <w:rPr>
          <w:lang w:val="en-US"/>
        </w:rPr>
        <w:t xml:space="preserve">, to the team. She </w:t>
      </w:r>
      <w:r>
        <w:rPr>
          <w:lang w:val="en-US"/>
        </w:rPr>
        <w:t xml:space="preserve">started </w:t>
      </w:r>
      <w:r w:rsidR="00165853">
        <w:rPr>
          <w:lang w:val="en-US"/>
        </w:rPr>
        <w:t xml:space="preserve">off </w:t>
      </w:r>
      <w:r w:rsidRPr="004563BC">
        <w:rPr>
          <w:lang w:val="en-US"/>
        </w:rPr>
        <w:t>with a bang as Assistant Supervisor to our Head of Costume, Lorna Price</w:t>
      </w:r>
      <w:r w:rsidR="00F8724F">
        <w:rPr>
          <w:lang w:val="en-US"/>
        </w:rPr>
        <w:t>,</w:t>
      </w:r>
      <w:r w:rsidRPr="004563BC">
        <w:rPr>
          <w:lang w:val="en-US"/>
        </w:rPr>
        <w:t xml:space="preserve"> on our recent production of </w:t>
      </w:r>
      <w:r w:rsidRPr="004563BC">
        <w:rPr>
          <w:i/>
          <w:lang w:val="en-US"/>
        </w:rPr>
        <w:t>Ainadamar</w:t>
      </w:r>
      <w:r>
        <w:rPr>
          <w:lang w:val="en-US"/>
        </w:rPr>
        <w:t>. Isabelle’s</w:t>
      </w:r>
      <w:r w:rsidRPr="004563BC">
        <w:rPr>
          <w:lang w:val="en-US"/>
        </w:rPr>
        <w:t> continuing her trainin</w:t>
      </w:r>
      <w:r w:rsidR="00B77693">
        <w:rPr>
          <w:lang w:val="en-US"/>
        </w:rPr>
        <w:t>g in</w:t>
      </w:r>
      <w:r w:rsidRPr="004563BC">
        <w:rPr>
          <w:lang w:val="en-US"/>
        </w:rPr>
        <w:t xml:space="preserve"> all areas of </w:t>
      </w:r>
      <w:r w:rsidR="00B77693">
        <w:rPr>
          <w:lang w:val="en-US"/>
        </w:rPr>
        <w:t>the c</w:t>
      </w:r>
      <w:r w:rsidRPr="004563BC">
        <w:rPr>
          <w:lang w:val="en-US"/>
        </w:rPr>
        <w:t xml:space="preserve">ostume </w:t>
      </w:r>
      <w:r w:rsidR="00B77693">
        <w:rPr>
          <w:lang w:val="en-US"/>
        </w:rPr>
        <w:t xml:space="preserve">department </w:t>
      </w:r>
      <w:r w:rsidRPr="004563BC">
        <w:rPr>
          <w:lang w:val="en-US"/>
        </w:rPr>
        <w:t>and</w:t>
      </w:r>
      <w:r>
        <w:rPr>
          <w:lang w:val="en-US"/>
        </w:rPr>
        <w:t xml:space="preserve"> has now begun in the workroom </w:t>
      </w:r>
      <w:r w:rsidRPr="004563BC">
        <w:rPr>
          <w:lang w:val="en-US"/>
        </w:rPr>
        <w:t xml:space="preserve">on our upcoming productions of </w:t>
      </w:r>
      <w:r w:rsidRPr="004563BC">
        <w:rPr>
          <w:i/>
          <w:lang w:val="en-US"/>
        </w:rPr>
        <w:t>Il trittico</w:t>
      </w:r>
      <w:r w:rsidRPr="004563BC">
        <w:rPr>
          <w:lang w:val="en-US"/>
        </w:rPr>
        <w:t xml:space="preserve"> and </w:t>
      </w:r>
      <w:r w:rsidRPr="004563BC">
        <w:rPr>
          <w:i/>
          <w:lang w:val="en-US"/>
        </w:rPr>
        <w:t>Carmen</w:t>
      </w:r>
      <w:r>
        <w:rPr>
          <w:lang w:val="en-US"/>
        </w:rPr>
        <w:t xml:space="preserve">. </w:t>
      </w:r>
      <w:r w:rsidRPr="004563BC">
        <w:rPr>
          <w:lang w:val="en-US"/>
        </w:rPr>
        <w:t xml:space="preserve">During her </w:t>
      </w:r>
      <w:r w:rsidR="007F1D09" w:rsidRPr="004563BC">
        <w:rPr>
          <w:lang w:val="en-US"/>
        </w:rPr>
        <w:t>year</w:t>
      </w:r>
      <w:r w:rsidR="007F1D09">
        <w:rPr>
          <w:lang w:val="en-US"/>
        </w:rPr>
        <w:t>long</w:t>
      </w:r>
      <w:r w:rsidRPr="004563BC">
        <w:rPr>
          <w:lang w:val="en-US"/>
        </w:rPr>
        <w:t xml:space="preserve"> traineeship</w:t>
      </w:r>
      <w:r>
        <w:rPr>
          <w:lang w:val="en-US"/>
        </w:rPr>
        <w:t>,</w:t>
      </w:r>
      <w:r w:rsidRPr="004563BC">
        <w:rPr>
          <w:lang w:val="en-US"/>
        </w:rPr>
        <w:t xml:space="preserve"> she will ha</w:t>
      </w:r>
      <w:r w:rsidR="00B77693">
        <w:rPr>
          <w:lang w:val="en-US"/>
        </w:rPr>
        <w:t>ve the pleasure of joining the running w</w:t>
      </w:r>
      <w:r w:rsidRPr="004563BC">
        <w:rPr>
          <w:lang w:val="en-US"/>
        </w:rPr>
        <w:t>ardrobe team on one of our productions. We have no doubt it will be another successful partnership.’</w:t>
      </w:r>
    </w:p>
    <w:p w:rsidR="004563BC" w:rsidRDefault="004563BC" w:rsidP="009D4ADC">
      <w:pPr>
        <w:spacing w:line="360" w:lineRule="auto"/>
        <w:contextualSpacing/>
        <w:rPr>
          <w:color w:val="FF0000"/>
          <w:szCs w:val="22"/>
        </w:rPr>
      </w:pPr>
    </w:p>
    <w:p w:rsidR="00C7497D" w:rsidRDefault="00C7497D" w:rsidP="00C7497D">
      <w:pPr>
        <w:spacing w:line="360" w:lineRule="auto"/>
        <w:contextualSpacing/>
        <w:rPr>
          <w:rFonts w:cstheme="minorHAnsi"/>
        </w:rPr>
      </w:pPr>
      <w:r w:rsidRPr="00C7497D">
        <w:t>Welsh tenor</w:t>
      </w:r>
      <w:r>
        <w:rPr>
          <w:b/>
        </w:rPr>
        <w:t xml:space="preserve"> </w:t>
      </w:r>
      <w:r w:rsidR="00E73063" w:rsidRPr="00283385">
        <w:rPr>
          <w:b/>
        </w:rPr>
        <w:t>Osian Wyn Bowen</w:t>
      </w:r>
      <w:r>
        <w:t xml:space="preserve"> </w:t>
      </w:r>
      <w:r w:rsidR="00E73063" w:rsidRPr="00A36363">
        <w:rPr>
          <w:rFonts w:cstheme="minorHAnsi"/>
        </w:rPr>
        <w:t>originates from the ha</w:t>
      </w:r>
      <w:r w:rsidR="00E73063">
        <w:rPr>
          <w:rFonts w:cstheme="minorHAnsi"/>
        </w:rPr>
        <w:t xml:space="preserve">rbour town of Burry Port, South </w:t>
      </w:r>
      <w:r w:rsidR="00E73063" w:rsidRPr="00A36363">
        <w:rPr>
          <w:rFonts w:cstheme="minorHAnsi"/>
        </w:rPr>
        <w:t>Wales. Osian is a recent graduate of the David Seligman Opera School at the Royal Welsh</w:t>
      </w:r>
      <w:r w:rsidR="00E73063">
        <w:rPr>
          <w:rFonts w:cstheme="minorHAnsi"/>
        </w:rPr>
        <w:t xml:space="preserve"> </w:t>
      </w:r>
      <w:r w:rsidR="00E73063" w:rsidRPr="00A36363">
        <w:rPr>
          <w:rFonts w:cstheme="minorHAnsi"/>
        </w:rPr>
        <w:t>Coll</w:t>
      </w:r>
      <w:r w:rsidR="00460914">
        <w:rPr>
          <w:rFonts w:cstheme="minorHAnsi"/>
        </w:rPr>
        <w:t xml:space="preserve">ege of Music and Drama. In 2019, </w:t>
      </w:r>
      <w:r w:rsidR="00E73063" w:rsidRPr="00A36363">
        <w:rPr>
          <w:rFonts w:cstheme="minorHAnsi"/>
        </w:rPr>
        <w:t xml:space="preserve">Osian was the </w:t>
      </w:r>
      <w:r w:rsidR="00E73063">
        <w:rPr>
          <w:rFonts w:cstheme="minorHAnsi"/>
        </w:rPr>
        <w:t xml:space="preserve">winner of the MOCSA Young Welsh </w:t>
      </w:r>
      <w:r w:rsidR="00E73063" w:rsidRPr="00A36363">
        <w:rPr>
          <w:rFonts w:cstheme="minorHAnsi"/>
        </w:rPr>
        <w:t>Singer of the Year and a finalist in the RWCMD Ian Stout</w:t>
      </w:r>
      <w:r w:rsidR="00E73063">
        <w:rPr>
          <w:rFonts w:cstheme="minorHAnsi"/>
        </w:rPr>
        <w:t xml:space="preserve">zker Prize for most outstanding </w:t>
      </w:r>
      <w:r w:rsidR="00E73063" w:rsidRPr="00A36363">
        <w:rPr>
          <w:rFonts w:cstheme="minorHAnsi"/>
        </w:rPr>
        <w:t>musician.</w:t>
      </w:r>
      <w:r w:rsidR="00B26681">
        <w:rPr>
          <w:rFonts w:cstheme="minorHAnsi"/>
        </w:rPr>
        <w:t xml:space="preserve"> He was also a finalist in the 2022 Welsh Singers Competition. </w:t>
      </w:r>
      <w:r>
        <w:rPr>
          <w:rFonts w:cstheme="minorHAnsi"/>
        </w:rPr>
        <w:t xml:space="preserve">In the 2021/22 Season at Scottish Opera, Osian sang in productions of </w:t>
      </w:r>
      <w:r w:rsidRPr="00460914">
        <w:rPr>
          <w:rFonts w:cstheme="minorHAnsi"/>
          <w:i/>
        </w:rPr>
        <w:t xml:space="preserve">The Gondoliers </w:t>
      </w:r>
      <w:r>
        <w:rPr>
          <w:rFonts w:cstheme="minorHAnsi"/>
        </w:rPr>
        <w:t xml:space="preserve">and </w:t>
      </w:r>
      <w:r w:rsidRPr="00460914">
        <w:rPr>
          <w:rFonts w:cstheme="minorHAnsi"/>
          <w:i/>
        </w:rPr>
        <w:t>Utopia, Limited</w:t>
      </w:r>
      <w:r w:rsidR="00472FAD">
        <w:rPr>
          <w:rFonts w:cstheme="minorHAnsi"/>
        </w:rPr>
        <w:t>. T</w:t>
      </w:r>
      <w:r w:rsidR="0092478D">
        <w:rPr>
          <w:rFonts w:cstheme="minorHAnsi"/>
        </w:rPr>
        <w:t>his Season, he</w:t>
      </w:r>
      <w:r w:rsidR="00472FAD">
        <w:rPr>
          <w:rFonts w:cstheme="minorHAnsi"/>
        </w:rPr>
        <w:t xml:space="preserve"> has</w:t>
      </w:r>
      <w:r w:rsidR="0092478D">
        <w:rPr>
          <w:rFonts w:cstheme="minorHAnsi"/>
        </w:rPr>
        <w:t xml:space="preserve"> </w:t>
      </w:r>
      <w:r>
        <w:rPr>
          <w:rFonts w:cstheme="minorHAnsi"/>
        </w:rPr>
        <w:t>appear</w:t>
      </w:r>
      <w:r w:rsidR="00472FAD">
        <w:rPr>
          <w:rFonts w:cstheme="minorHAnsi"/>
        </w:rPr>
        <w:t xml:space="preserve">ed in the Autumn </w:t>
      </w:r>
      <w:r w:rsidR="00472FAD" w:rsidRPr="00E32572">
        <w:rPr>
          <w:rFonts w:cstheme="minorHAnsi"/>
          <w:i/>
        </w:rPr>
        <w:t>Opera Highlights</w:t>
      </w:r>
      <w:r w:rsidR="00472FAD">
        <w:rPr>
          <w:rFonts w:cstheme="minorHAnsi"/>
        </w:rPr>
        <w:t xml:space="preserve"> tour and is in the cast of </w:t>
      </w:r>
      <w:r w:rsidRPr="00E32572">
        <w:rPr>
          <w:rFonts w:cstheme="minorHAnsi"/>
          <w:i/>
        </w:rPr>
        <w:t>Il trittico</w:t>
      </w:r>
      <w:r w:rsidR="00472FAD">
        <w:rPr>
          <w:rFonts w:cstheme="minorHAnsi"/>
        </w:rPr>
        <w:t xml:space="preserve"> and </w:t>
      </w:r>
      <w:r w:rsidRPr="00E32572">
        <w:rPr>
          <w:rFonts w:cstheme="minorHAnsi"/>
          <w:i/>
        </w:rPr>
        <w:t>Carmen</w:t>
      </w:r>
      <w:r w:rsidR="00472FAD">
        <w:rPr>
          <w:rFonts w:cstheme="minorHAnsi"/>
        </w:rPr>
        <w:t xml:space="preserve"> next year. </w:t>
      </w:r>
    </w:p>
    <w:p w:rsidR="00E73063" w:rsidRDefault="00E73063" w:rsidP="00E73063"/>
    <w:p w:rsidR="00E73063" w:rsidRDefault="00E32572" w:rsidP="009D4ADC">
      <w:pPr>
        <w:spacing w:line="360" w:lineRule="auto"/>
        <w:contextualSpacing/>
        <w:rPr>
          <w:szCs w:val="22"/>
        </w:rPr>
      </w:pPr>
      <w:r w:rsidRPr="0006748A">
        <w:rPr>
          <w:szCs w:val="22"/>
        </w:rPr>
        <w:t xml:space="preserve">Australian soprano </w:t>
      </w:r>
      <w:r w:rsidRPr="0006748A">
        <w:rPr>
          <w:b/>
          <w:szCs w:val="22"/>
        </w:rPr>
        <w:t>Zoe Drummond</w:t>
      </w:r>
      <w:r w:rsidRPr="0006748A">
        <w:rPr>
          <w:szCs w:val="22"/>
        </w:rPr>
        <w:t xml:space="preserve"> is a graduate of the Guildhall School of Music and Drama, the Sydney Conservatorium of Music, and the Melba Opera Trust. She performed in Scottish Opera’s recent production of </w:t>
      </w:r>
      <w:r w:rsidRPr="00460914">
        <w:rPr>
          <w:i/>
          <w:szCs w:val="22"/>
        </w:rPr>
        <w:t>The Gondoliers</w:t>
      </w:r>
      <w:r w:rsidRPr="0006748A">
        <w:rPr>
          <w:szCs w:val="22"/>
        </w:rPr>
        <w:t xml:space="preserve">, </w:t>
      </w:r>
      <w:r w:rsidR="005B2C99" w:rsidRPr="005B2C99">
        <w:rPr>
          <w:i/>
          <w:szCs w:val="22"/>
        </w:rPr>
        <w:t>Utopia, Limited</w:t>
      </w:r>
      <w:r w:rsidR="005B2C99">
        <w:rPr>
          <w:szCs w:val="22"/>
        </w:rPr>
        <w:t xml:space="preserve"> </w:t>
      </w:r>
      <w:r w:rsidRPr="0006748A">
        <w:rPr>
          <w:szCs w:val="22"/>
        </w:rPr>
        <w:t xml:space="preserve">and the </w:t>
      </w:r>
      <w:r w:rsidRPr="00460914">
        <w:rPr>
          <w:i/>
          <w:szCs w:val="22"/>
        </w:rPr>
        <w:t>Opera Highlights</w:t>
      </w:r>
      <w:r w:rsidRPr="0006748A">
        <w:rPr>
          <w:szCs w:val="22"/>
        </w:rPr>
        <w:t xml:space="preserve"> Spring 2020 tour. This Season, she</w:t>
      </w:r>
      <w:r w:rsidR="00460914">
        <w:rPr>
          <w:szCs w:val="22"/>
        </w:rPr>
        <w:t xml:space="preserve"> perform</w:t>
      </w:r>
      <w:r w:rsidR="0092478D">
        <w:rPr>
          <w:szCs w:val="22"/>
        </w:rPr>
        <w:t>s</w:t>
      </w:r>
      <w:r w:rsidR="00460914">
        <w:rPr>
          <w:szCs w:val="22"/>
        </w:rPr>
        <w:t xml:space="preserve"> </w:t>
      </w:r>
      <w:r w:rsidRPr="0006748A">
        <w:rPr>
          <w:szCs w:val="22"/>
        </w:rPr>
        <w:t xml:space="preserve">in </w:t>
      </w:r>
      <w:r w:rsidRPr="0006748A">
        <w:rPr>
          <w:i/>
          <w:szCs w:val="22"/>
        </w:rPr>
        <w:t>Carmen</w:t>
      </w:r>
      <w:r w:rsidRPr="0006748A">
        <w:rPr>
          <w:szCs w:val="22"/>
        </w:rPr>
        <w:t xml:space="preserve"> and feature</w:t>
      </w:r>
      <w:r w:rsidR="00DD577E">
        <w:rPr>
          <w:szCs w:val="22"/>
        </w:rPr>
        <w:t>d</w:t>
      </w:r>
      <w:r w:rsidRPr="0006748A">
        <w:rPr>
          <w:szCs w:val="22"/>
        </w:rPr>
        <w:t xml:space="preserve"> in the </w:t>
      </w:r>
      <w:r w:rsidRPr="0006748A">
        <w:rPr>
          <w:i/>
          <w:szCs w:val="22"/>
        </w:rPr>
        <w:t>Opera Highlights</w:t>
      </w:r>
      <w:r w:rsidR="00460914">
        <w:rPr>
          <w:szCs w:val="22"/>
        </w:rPr>
        <w:t xml:space="preserve"> Autumn tour</w:t>
      </w:r>
      <w:r w:rsidRPr="0006748A">
        <w:rPr>
          <w:szCs w:val="22"/>
        </w:rPr>
        <w:t xml:space="preserve">. </w:t>
      </w:r>
    </w:p>
    <w:p w:rsidR="0006748A" w:rsidRDefault="0006748A" w:rsidP="0006748A">
      <w:pPr>
        <w:spacing w:line="360" w:lineRule="auto"/>
        <w:textAlignment w:val="baseline"/>
        <w:rPr>
          <w:iCs/>
          <w:color w:val="000000"/>
          <w:szCs w:val="22"/>
          <w:bdr w:val="none" w:sz="0" w:space="0" w:color="auto" w:frame="1"/>
          <w:lang w:eastAsia="en-GB"/>
        </w:rPr>
      </w:pPr>
    </w:p>
    <w:p w:rsidR="0006748A" w:rsidRPr="00AE2DE9" w:rsidRDefault="00AE2DE9" w:rsidP="0006748A">
      <w:pPr>
        <w:spacing w:line="360" w:lineRule="auto"/>
        <w:textAlignment w:val="baseline"/>
        <w:rPr>
          <w:iCs/>
          <w:szCs w:val="22"/>
          <w:bdr w:val="none" w:sz="0" w:space="0" w:color="auto" w:frame="1"/>
          <w:lang w:eastAsia="en-GB"/>
        </w:rPr>
      </w:pPr>
      <w:r w:rsidRPr="00AE2DE9">
        <w:rPr>
          <w:iCs/>
          <w:szCs w:val="22"/>
          <w:bdr w:val="none" w:sz="0" w:space="0" w:color="auto" w:frame="1"/>
          <w:lang w:eastAsia="en-GB"/>
        </w:rPr>
        <w:t xml:space="preserve">Costume trainee </w:t>
      </w:r>
      <w:r w:rsidR="0006748A" w:rsidRPr="00AE2DE9">
        <w:rPr>
          <w:b/>
          <w:iCs/>
          <w:szCs w:val="22"/>
          <w:bdr w:val="none" w:sz="0" w:space="0" w:color="auto" w:frame="1"/>
          <w:lang w:eastAsia="en-GB"/>
        </w:rPr>
        <w:t>Isabelle Mercier</w:t>
      </w:r>
      <w:r w:rsidR="0006748A" w:rsidRPr="00AE2DE9">
        <w:rPr>
          <w:iCs/>
          <w:szCs w:val="22"/>
          <w:bdr w:val="none" w:sz="0" w:space="0" w:color="auto" w:frame="1"/>
          <w:lang w:eastAsia="en-GB"/>
        </w:rPr>
        <w:t xml:space="preserve"> </w:t>
      </w:r>
      <w:r w:rsidRPr="00AE2DE9">
        <w:rPr>
          <w:lang w:val="en-AU"/>
        </w:rPr>
        <w:t xml:space="preserve">is originally from Melbourne, Australia, and moved to the UK in 2018 to study at the Arts University Plymouth completing a Bachelors of Costume Production and Associated Crafts in 2021. Since then, she has worked as a seamstress for a small local business, as well as a dresser at the Theatre Royal Plymouth working on shows such as </w:t>
      </w:r>
      <w:r w:rsidRPr="00460914">
        <w:rPr>
          <w:i/>
          <w:lang w:val="en-AU"/>
        </w:rPr>
        <w:t>Singing in The Rain</w:t>
      </w:r>
      <w:r w:rsidRPr="00AE2DE9">
        <w:rPr>
          <w:lang w:val="en-AU"/>
        </w:rPr>
        <w:t xml:space="preserve">. Other projects she has worked on include </w:t>
      </w:r>
      <w:r w:rsidRPr="00460914">
        <w:rPr>
          <w:i/>
          <w:lang w:val="en-AU"/>
        </w:rPr>
        <w:t>Macbeth</w:t>
      </w:r>
      <w:r w:rsidRPr="00AE2DE9">
        <w:rPr>
          <w:lang w:val="en-AU"/>
        </w:rPr>
        <w:t xml:space="preserve"> for The Actor’s Wheel (associated with Marjon University) for which she helped design the costumes, and </w:t>
      </w:r>
      <w:r w:rsidRPr="00460914">
        <w:rPr>
          <w:i/>
          <w:lang w:val="en-AU"/>
        </w:rPr>
        <w:t>California Suite</w:t>
      </w:r>
      <w:r w:rsidRPr="00AE2DE9">
        <w:rPr>
          <w:lang w:val="en-AU"/>
        </w:rPr>
        <w:t xml:space="preserve"> (an amateur theatre production during her time at High School), which included dressing and costume sourcing</w:t>
      </w:r>
      <w:r w:rsidR="00460914">
        <w:rPr>
          <w:lang w:val="en-AU"/>
        </w:rPr>
        <w:t>.</w:t>
      </w:r>
    </w:p>
    <w:p w:rsidR="00AE2DE9" w:rsidRPr="00AE2DE9" w:rsidRDefault="00AE2DE9" w:rsidP="009D4ADC">
      <w:pPr>
        <w:spacing w:line="360" w:lineRule="auto"/>
        <w:contextualSpacing/>
        <w:rPr>
          <w:szCs w:val="22"/>
        </w:rPr>
      </w:pPr>
    </w:p>
    <w:p w:rsidR="0006748A" w:rsidRPr="00AE2DE9" w:rsidRDefault="00E32572" w:rsidP="0088375D">
      <w:pPr>
        <w:spacing w:line="360" w:lineRule="auto"/>
        <w:contextualSpacing/>
        <w:rPr>
          <w:szCs w:val="22"/>
        </w:rPr>
      </w:pPr>
      <w:r w:rsidRPr="00AE2DE9">
        <w:rPr>
          <w:b/>
          <w:szCs w:val="22"/>
        </w:rPr>
        <w:t>Colin Murray</w:t>
      </w:r>
      <w:r w:rsidRPr="00AE2DE9">
        <w:rPr>
          <w:szCs w:val="22"/>
        </w:rPr>
        <w:t xml:space="preserve"> is a Glasgow-based baritone and graduate of the Alexander Gibson Opera School at the Royal Conservatoire of Scotland. He is an in-demand concert soloist,</w:t>
      </w:r>
      <w:r w:rsidR="00472FAD">
        <w:rPr>
          <w:szCs w:val="22"/>
        </w:rPr>
        <w:t xml:space="preserve"> award-winning ensemble singer, </w:t>
      </w:r>
      <w:r w:rsidRPr="00AE2DE9">
        <w:rPr>
          <w:szCs w:val="22"/>
        </w:rPr>
        <w:t xml:space="preserve">and has appeared in Scottish Opera productions of </w:t>
      </w:r>
      <w:r w:rsidRPr="00460914">
        <w:rPr>
          <w:i/>
          <w:szCs w:val="22"/>
        </w:rPr>
        <w:t>Don Giovanni</w:t>
      </w:r>
      <w:r w:rsidRPr="00AE2DE9">
        <w:rPr>
          <w:szCs w:val="22"/>
        </w:rPr>
        <w:t xml:space="preserve">, </w:t>
      </w:r>
      <w:r w:rsidRPr="00460914">
        <w:rPr>
          <w:i/>
          <w:szCs w:val="22"/>
        </w:rPr>
        <w:t>The Gondoliers</w:t>
      </w:r>
      <w:r w:rsidR="00256A03">
        <w:rPr>
          <w:szCs w:val="22"/>
        </w:rPr>
        <w:t xml:space="preserve">, </w:t>
      </w:r>
      <w:r w:rsidRPr="00460914">
        <w:rPr>
          <w:i/>
          <w:szCs w:val="22"/>
        </w:rPr>
        <w:t>Utopia, Limited</w:t>
      </w:r>
      <w:r w:rsidR="00256A03">
        <w:rPr>
          <w:szCs w:val="22"/>
        </w:rPr>
        <w:t xml:space="preserve"> and </w:t>
      </w:r>
      <w:r w:rsidR="00256A03" w:rsidRPr="00256A03">
        <w:rPr>
          <w:i/>
          <w:szCs w:val="22"/>
        </w:rPr>
        <w:t>Candide</w:t>
      </w:r>
      <w:r w:rsidR="00256A03">
        <w:rPr>
          <w:szCs w:val="22"/>
        </w:rPr>
        <w:t>.</w:t>
      </w:r>
      <w:r w:rsidR="00460914">
        <w:rPr>
          <w:szCs w:val="22"/>
        </w:rPr>
        <w:t xml:space="preserve"> This Season, he</w:t>
      </w:r>
      <w:r w:rsidR="00A72A1F">
        <w:rPr>
          <w:szCs w:val="22"/>
        </w:rPr>
        <w:t xml:space="preserve"> has</w:t>
      </w:r>
      <w:r w:rsidR="00460914">
        <w:rPr>
          <w:szCs w:val="22"/>
        </w:rPr>
        <w:t xml:space="preserve"> perform</w:t>
      </w:r>
      <w:r w:rsidR="00A72A1F">
        <w:rPr>
          <w:szCs w:val="22"/>
        </w:rPr>
        <w:t>ed</w:t>
      </w:r>
      <w:r w:rsidR="00460914">
        <w:rPr>
          <w:szCs w:val="22"/>
        </w:rPr>
        <w:t xml:space="preserve"> in </w:t>
      </w:r>
      <w:r w:rsidRPr="00AE2DE9">
        <w:rPr>
          <w:i/>
          <w:szCs w:val="22"/>
        </w:rPr>
        <w:t>Ainadamar</w:t>
      </w:r>
      <w:r w:rsidR="00A72A1F">
        <w:rPr>
          <w:szCs w:val="22"/>
        </w:rPr>
        <w:t xml:space="preserve"> and </w:t>
      </w:r>
      <w:r w:rsidR="00A72A1F" w:rsidRPr="00AE2DE9">
        <w:rPr>
          <w:i/>
          <w:szCs w:val="22"/>
          <w:shd w:val="clear" w:color="auto" w:fill="FFFFFF"/>
        </w:rPr>
        <w:t>Thérèse</w:t>
      </w:r>
      <w:r w:rsidR="00A72A1F">
        <w:rPr>
          <w:i/>
          <w:szCs w:val="22"/>
          <w:shd w:val="clear" w:color="auto" w:fill="FFFFFF"/>
        </w:rPr>
        <w:t xml:space="preserve">, </w:t>
      </w:r>
      <w:r w:rsidR="00A72A1F" w:rsidRPr="00A72A1F">
        <w:rPr>
          <w:szCs w:val="22"/>
          <w:shd w:val="clear" w:color="auto" w:fill="FFFFFF"/>
        </w:rPr>
        <w:t xml:space="preserve">and will be in the </w:t>
      </w:r>
      <w:r w:rsidR="00A72A1F">
        <w:rPr>
          <w:szCs w:val="22"/>
          <w:shd w:val="clear" w:color="auto" w:fill="FFFFFF"/>
        </w:rPr>
        <w:t xml:space="preserve">Company’s </w:t>
      </w:r>
      <w:r w:rsidR="00A72A1F" w:rsidRPr="00A72A1F">
        <w:rPr>
          <w:szCs w:val="22"/>
          <w:shd w:val="clear" w:color="auto" w:fill="FFFFFF"/>
        </w:rPr>
        <w:t xml:space="preserve">upcoming production of </w:t>
      </w:r>
      <w:r w:rsidR="0006748A" w:rsidRPr="00A72A1F">
        <w:rPr>
          <w:i/>
          <w:szCs w:val="22"/>
          <w:shd w:val="clear" w:color="auto" w:fill="FFFFFF"/>
        </w:rPr>
        <w:t>Carmen</w:t>
      </w:r>
      <w:r w:rsidR="0006748A" w:rsidRPr="00A72A1F">
        <w:rPr>
          <w:szCs w:val="22"/>
          <w:shd w:val="clear" w:color="auto" w:fill="FFFFFF"/>
        </w:rPr>
        <w:t>,</w:t>
      </w:r>
      <w:r w:rsidR="0006748A" w:rsidRPr="00AE2DE9">
        <w:rPr>
          <w:szCs w:val="22"/>
          <w:shd w:val="clear" w:color="auto" w:fill="FFFFFF"/>
        </w:rPr>
        <w:t xml:space="preserve"> and the Spring 2023 </w:t>
      </w:r>
      <w:r w:rsidR="0006748A" w:rsidRPr="00AE2DE9">
        <w:rPr>
          <w:i/>
          <w:szCs w:val="22"/>
          <w:shd w:val="clear" w:color="auto" w:fill="FFFFFF"/>
        </w:rPr>
        <w:t>Opera Highlights</w:t>
      </w:r>
      <w:r w:rsidR="0006748A" w:rsidRPr="00AE2DE9">
        <w:rPr>
          <w:szCs w:val="22"/>
          <w:shd w:val="clear" w:color="auto" w:fill="FFFFFF"/>
        </w:rPr>
        <w:t xml:space="preserve"> tour. </w:t>
      </w:r>
    </w:p>
    <w:p w:rsidR="00E73063" w:rsidRDefault="00E73063" w:rsidP="009D4ADC">
      <w:pPr>
        <w:spacing w:line="360" w:lineRule="auto"/>
        <w:contextualSpacing/>
        <w:rPr>
          <w:color w:val="003300"/>
          <w:szCs w:val="22"/>
        </w:rPr>
      </w:pPr>
    </w:p>
    <w:p w:rsidR="00C479C5" w:rsidRPr="0006748A" w:rsidRDefault="00E146EE" w:rsidP="00C479C5">
      <w:pPr>
        <w:spacing w:line="360" w:lineRule="auto"/>
        <w:textAlignment w:val="baseline"/>
        <w:rPr>
          <w:bCs/>
          <w:szCs w:val="22"/>
        </w:rPr>
      </w:pPr>
      <w:r w:rsidRPr="0006748A">
        <w:rPr>
          <w:szCs w:val="22"/>
        </w:rPr>
        <w:t xml:space="preserve">Mezzo soprano </w:t>
      </w:r>
      <w:r w:rsidRPr="0006748A">
        <w:rPr>
          <w:b/>
          <w:szCs w:val="22"/>
        </w:rPr>
        <w:t xml:space="preserve">Lea Shaw </w:t>
      </w:r>
      <w:r w:rsidRPr="0006748A">
        <w:rPr>
          <w:szCs w:val="22"/>
        </w:rPr>
        <w:t>returns as an Emerging Artist for a second year,</w:t>
      </w:r>
      <w:r w:rsidRPr="0006748A">
        <w:rPr>
          <w:b/>
          <w:szCs w:val="22"/>
        </w:rPr>
        <w:t xml:space="preserve"> </w:t>
      </w:r>
      <w:r w:rsidRPr="0006748A">
        <w:rPr>
          <w:szCs w:val="22"/>
        </w:rPr>
        <w:t xml:space="preserve">having previously performed in Company’s productions of </w:t>
      </w:r>
      <w:r w:rsidR="0006748A" w:rsidRPr="0006748A">
        <w:rPr>
          <w:i/>
          <w:szCs w:val="22"/>
        </w:rPr>
        <w:t>Candide</w:t>
      </w:r>
      <w:r w:rsidR="0006748A" w:rsidRPr="0006748A">
        <w:rPr>
          <w:szCs w:val="22"/>
        </w:rPr>
        <w:t xml:space="preserve">, </w:t>
      </w:r>
      <w:r w:rsidRPr="0006748A">
        <w:rPr>
          <w:i/>
          <w:szCs w:val="22"/>
        </w:rPr>
        <w:t>A Midsummer Night’s Dream</w:t>
      </w:r>
      <w:r w:rsidRPr="0006748A">
        <w:rPr>
          <w:szCs w:val="22"/>
        </w:rPr>
        <w:t xml:space="preserve">, </w:t>
      </w:r>
      <w:r w:rsidRPr="0006748A">
        <w:rPr>
          <w:i/>
          <w:szCs w:val="22"/>
        </w:rPr>
        <w:t>Don Giovanni</w:t>
      </w:r>
      <w:r w:rsidRPr="0006748A">
        <w:rPr>
          <w:szCs w:val="22"/>
        </w:rPr>
        <w:t xml:space="preserve">, </w:t>
      </w:r>
      <w:r w:rsidRPr="0006748A">
        <w:rPr>
          <w:i/>
          <w:szCs w:val="22"/>
        </w:rPr>
        <w:t>Opera Highlights, Mavra</w:t>
      </w:r>
      <w:r w:rsidRPr="0006748A">
        <w:rPr>
          <w:szCs w:val="22"/>
        </w:rPr>
        <w:t xml:space="preserve"> and in the chorus of </w:t>
      </w:r>
      <w:r w:rsidRPr="0006748A">
        <w:rPr>
          <w:i/>
          <w:szCs w:val="22"/>
        </w:rPr>
        <w:t>The Fiery Angel</w:t>
      </w:r>
      <w:r w:rsidRPr="0006748A">
        <w:rPr>
          <w:i/>
          <w:iCs/>
          <w:szCs w:val="22"/>
          <w:bdr w:val="none" w:sz="0" w:space="0" w:color="auto" w:frame="1"/>
        </w:rPr>
        <w:t xml:space="preserve">. </w:t>
      </w:r>
      <w:r w:rsidRPr="0006748A">
        <w:rPr>
          <w:iCs/>
          <w:szCs w:val="22"/>
          <w:bdr w:val="none" w:sz="0" w:space="0" w:color="auto" w:frame="1"/>
        </w:rPr>
        <w:t>Lea</w:t>
      </w:r>
      <w:r w:rsidRPr="0006748A">
        <w:rPr>
          <w:i/>
          <w:iCs/>
          <w:szCs w:val="22"/>
          <w:bdr w:val="none" w:sz="0" w:space="0" w:color="auto" w:frame="1"/>
        </w:rPr>
        <w:t xml:space="preserve"> </w:t>
      </w:r>
      <w:r w:rsidRPr="0006748A">
        <w:rPr>
          <w:iCs/>
          <w:szCs w:val="22"/>
          <w:bdr w:val="none" w:sz="0" w:space="0" w:color="auto" w:frame="1"/>
        </w:rPr>
        <w:t xml:space="preserve">is an award-winning Black/BIPOC mezzo-soprano from Colorado, who studied at the Royal Conservatoire of Scotland where she received her Masters of Music, and a Masters of Opera from the Alexander Gibson Opera School, </w:t>
      </w:r>
      <w:r w:rsidRPr="0006748A">
        <w:rPr>
          <w:iCs/>
          <w:szCs w:val="22"/>
          <w:bdr w:val="none" w:sz="0" w:space="0" w:color="auto" w:frame="1"/>
          <w:lang w:eastAsia="en-GB"/>
        </w:rPr>
        <w:t>with the guidance of Helen Lawson, Su</w:t>
      </w:r>
      <w:r w:rsidR="00A72A1F">
        <w:rPr>
          <w:iCs/>
          <w:szCs w:val="22"/>
          <w:bdr w:val="none" w:sz="0" w:space="0" w:color="auto" w:frame="1"/>
          <w:lang w:eastAsia="en-GB"/>
        </w:rPr>
        <w:t>san Bullock and Rachel Nicholls</w:t>
      </w:r>
      <w:r w:rsidR="00A72A1F">
        <w:rPr>
          <w:bCs/>
          <w:szCs w:val="22"/>
        </w:rPr>
        <w:t>.</w:t>
      </w:r>
      <w:r w:rsidR="002434D5" w:rsidRPr="0006748A">
        <w:rPr>
          <w:bCs/>
          <w:szCs w:val="22"/>
        </w:rPr>
        <w:t xml:space="preserve"> </w:t>
      </w:r>
      <w:r w:rsidR="0092478D">
        <w:rPr>
          <w:bCs/>
          <w:szCs w:val="22"/>
        </w:rPr>
        <w:t>Lea</w:t>
      </w:r>
      <w:r w:rsidR="00F8724F">
        <w:rPr>
          <w:bCs/>
          <w:szCs w:val="22"/>
        </w:rPr>
        <w:t xml:space="preserve"> was </w:t>
      </w:r>
      <w:r w:rsidR="00A72A1F">
        <w:rPr>
          <w:bCs/>
          <w:szCs w:val="22"/>
        </w:rPr>
        <w:t xml:space="preserve">a member of the </w:t>
      </w:r>
      <w:r w:rsidR="00A72A1F" w:rsidRPr="001A6C5D">
        <w:rPr>
          <w:bCs/>
          <w:i/>
          <w:szCs w:val="22"/>
        </w:rPr>
        <w:t>Ain</w:t>
      </w:r>
      <w:r w:rsidR="001A6C5D" w:rsidRPr="001A6C5D">
        <w:rPr>
          <w:bCs/>
          <w:i/>
          <w:szCs w:val="22"/>
        </w:rPr>
        <w:t>a</w:t>
      </w:r>
      <w:r w:rsidR="00A72A1F" w:rsidRPr="001A6C5D">
        <w:rPr>
          <w:bCs/>
          <w:i/>
          <w:szCs w:val="22"/>
        </w:rPr>
        <w:t>damar</w:t>
      </w:r>
      <w:r w:rsidR="00A72A1F">
        <w:rPr>
          <w:bCs/>
          <w:szCs w:val="22"/>
        </w:rPr>
        <w:t xml:space="preserve"> ensemble, and will</w:t>
      </w:r>
      <w:r w:rsidR="0092478D">
        <w:rPr>
          <w:bCs/>
          <w:szCs w:val="22"/>
        </w:rPr>
        <w:t xml:space="preserve"> </w:t>
      </w:r>
      <w:r w:rsidR="00C479C5" w:rsidRPr="0006748A">
        <w:rPr>
          <w:bCs/>
          <w:szCs w:val="22"/>
        </w:rPr>
        <w:t>app</w:t>
      </w:r>
      <w:r w:rsidR="0006748A" w:rsidRPr="0006748A">
        <w:rPr>
          <w:bCs/>
          <w:szCs w:val="22"/>
        </w:rPr>
        <w:t>ear</w:t>
      </w:r>
      <w:r w:rsidR="00E93CC2">
        <w:rPr>
          <w:bCs/>
          <w:szCs w:val="22"/>
        </w:rPr>
        <w:t xml:space="preserve"> in </w:t>
      </w:r>
      <w:r w:rsidR="0006748A" w:rsidRPr="0006748A">
        <w:rPr>
          <w:bCs/>
          <w:i/>
          <w:szCs w:val="22"/>
        </w:rPr>
        <w:t xml:space="preserve">Carmen </w:t>
      </w:r>
      <w:r w:rsidR="0006748A" w:rsidRPr="0006748A">
        <w:rPr>
          <w:bCs/>
          <w:szCs w:val="22"/>
        </w:rPr>
        <w:t xml:space="preserve">as </w:t>
      </w:r>
      <w:r w:rsidR="0006748A" w:rsidRPr="0006748A">
        <w:rPr>
          <w:szCs w:val="22"/>
          <w:shd w:val="clear" w:color="auto" w:fill="FFFFFF"/>
        </w:rPr>
        <w:t xml:space="preserve">Mercédès. </w:t>
      </w:r>
    </w:p>
    <w:p w:rsidR="00E73063" w:rsidRDefault="00E73063" w:rsidP="00C479C5">
      <w:pPr>
        <w:spacing w:line="360" w:lineRule="auto"/>
        <w:textAlignment w:val="baseline"/>
        <w:rPr>
          <w:iCs/>
          <w:color w:val="000000"/>
          <w:szCs w:val="22"/>
          <w:bdr w:val="none" w:sz="0" w:space="0" w:color="auto" w:frame="1"/>
          <w:lang w:eastAsia="en-GB"/>
        </w:rPr>
      </w:pPr>
    </w:p>
    <w:p w:rsidR="00E9206A" w:rsidRDefault="00E73063" w:rsidP="00606BED">
      <w:pPr>
        <w:spacing w:line="360" w:lineRule="auto"/>
        <w:contextualSpacing/>
      </w:pPr>
      <w:r>
        <w:t xml:space="preserve">Bulgarian pianist </w:t>
      </w:r>
      <w:r w:rsidRPr="0070530C">
        <w:rPr>
          <w:b/>
        </w:rPr>
        <w:t>Kristina Yorgova</w:t>
      </w:r>
      <w:r>
        <w:t xml:space="preserve"> graduated with a MMus from the Royal Conservatoire of Scotland where she studied with Petras Geniusas and Fali Pavri. She was a finalist at the 8th Stasys Vainiunas International Piano Competition in Lithuania. Kristina has performed as a soloist with the Lithuanian Chamber Orchestra, The RCS Symphony Orchestra, and the Stara Zagora and Vidin Orchestras in Bulgaria. She has played recitals across Europe including in Bulgaria, Belgium, France, Germany, Italy, Lithuania, Norway, and Russia.</w:t>
      </w:r>
      <w:r w:rsidR="0070530C">
        <w:t xml:space="preserve"> </w:t>
      </w:r>
      <w:r>
        <w:t>Kristina has freelanced in</w:t>
      </w:r>
      <w:r w:rsidRPr="00741060">
        <w:t xml:space="preserve"> </w:t>
      </w:r>
      <w:r>
        <w:t xml:space="preserve">orchestral piano / celeste with the BBC SSO since March 2019. Projects included Reich’s </w:t>
      </w:r>
      <w:r w:rsidRPr="00741060">
        <w:rPr>
          <w:i/>
        </w:rPr>
        <w:t>Music for 18 Musicians</w:t>
      </w:r>
      <w:r>
        <w:t xml:space="preserve">, Stravinsky’s </w:t>
      </w:r>
      <w:r w:rsidRPr="00741060">
        <w:rPr>
          <w:i/>
        </w:rPr>
        <w:t>Firebird</w:t>
      </w:r>
      <w:r>
        <w:t xml:space="preserve"> and </w:t>
      </w:r>
      <w:r w:rsidRPr="00741060">
        <w:rPr>
          <w:i/>
        </w:rPr>
        <w:t>Petrushka</w:t>
      </w:r>
      <w:r>
        <w:t xml:space="preserve">, and Ligeti’s </w:t>
      </w:r>
      <w:r w:rsidRPr="00741060">
        <w:rPr>
          <w:i/>
        </w:rPr>
        <w:t>Mysteries of the Macabre</w:t>
      </w:r>
      <w:r>
        <w:t xml:space="preserve">. In 2020, Kristina worked for the RCS Vocal Studies department, coaching singers at Bachelor’s and Master’s level. As an accompanist, she played for RCS vocal master classes and worked closely with Head of Coaching Julia Lynch in German lieder classes. She is passionate about collaborating with singers, most recently with mezzo-soprano Svetlina Stoyanova. Kristina was a Studio Artist Repetiteur for 2020-2022 at the Mascarade Opera Studio in Florence, where her work was guided by Head of Music Julia Lynch and conductors Sándor Karolyi and Jonathan Santagada. </w:t>
      </w:r>
    </w:p>
    <w:p w:rsidR="00D36C3B" w:rsidRDefault="00D36C3B" w:rsidP="00D51EA7">
      <w:pPr>
        <w:spacing w:line="276" w:lineRule="auto"/>
        <w:jc w:val="both"/>
        <w:rPr>
          <w:lang w:eastAsia="en-GB"/>
        </w:rPr>
      </w:pPr>
    </w:p>
    <w:p w:rsidR="003B0F11" w:rsidRDefault="003B0F11" w:rsidP="00D51EA7">
      <w:pPr>
        <w:spacing w:line="276" w:lineRule="auto"/>
        <w:jc w:val="both"/>
        <w:rPr>
          <w:bCs/>
          <w:szCs w:val="22"/>
          <w:u w:val="single"/>
          <w:lang w:val="en-US"/>
        </w:rPr>
      </w:pPr>
      <w:r w:rsidRPr="0002487A">
        <w:rPr>
          <w:bCs/>
          <w:szCs w:val="22"/>
          <w:u w:val="single"/>
          <w:lang w:val="en-US"/>
        </w:rPr>
        <w:t>Performance Diary</w:t>
      </w:r>
    </w:p>
    <w:p w:rsidR="00A3666B" w:rsidRDefault="00A3666B" w:rsidP="00D51EA7">
      <w:pPr>
        <w:spacing w:line="276" w:lineRule="auto"/>
        <w:jc w:val="both"/>
        <w:rPr>
          <w:bCs/>
          <w:szCs w:val="22"/>
          <w:u w:val="single"/>
          <w:lang w:val="en-US"/>
        </w:rPr>
      </w:pPr>
    </w:p>
    <w:p w:rsidR="00A3666B" w:rsidRPr="00675FAD" w:rsidRDefault="00A3666B" w:rsidP="00A3666B">
      <w:pPr>
        <w:spacing w:line="276" w:lineRule="auto"/>
        <w:jc w:val="both"/>
        <w:rPr>
          <w:b/>
          <w:lang w:eastAsia="en-GB"/>
        </w:rPr>
      </w:pPr>
      <w:r>
        <w:rPr>
          <w:b/>
          <w:lang w:eastAsia="en-GB"/>
        </w:rPr>
        <w:t>1</w:t>
      </w:r>
      <w:r w:rsidRPr="00675FAD">
        <w:rPr>
          <w:b/>
          <w:lang w:eastAsia="en-GB"/>
        </w:rPr>
        <w:t xml:space="preserve"> December</w:t>
      </w:r>
    </w:p>
    <w:p w:rsidR="00A3666B" w:rsidRPr="00A3666B" w:rsidRDefault="00A3666B" w:rsidP="00D51EA7">
      <w:pPr>
        <w:spacing w:line="276" w:lineRule="auto"/>
        <w:jc w:val="both"/>
        <w:rPr>
          <w:lang w:eastAsia="en-GB"/>
        </w:rPr>
      </w:pPr>
      <w:r w:rsidRPr="00675FAD">
        <w:rPr>
          <w:lang w:eastAsia="en-GB"/>
        </w:rPr>
        <w:t xml:space="preserve">University of Glasgow, 1.10pm  </w:t>
      </w:r>
    </w:p>
    <w:p w:rsidR="00D36C3B" w:rsidRDefault="00D36C3B" w:rsidP="00D51EA7">
      <w:pPr>
        <w:spacing w:line="276" w:lineRule="auto"/>
        <w:jc w:val="both"/>
        <w:rPr>
          <w:bCs/>
          <w:szCs w:val="22"/>
          <w:u w:val="single"/>
          <w:lang w:val="en-US"/>
        </w:rPr>
      </w:pPr>
    </w:p>
    <w:p w:rsidR="00D36C3B" w:rsidRDefault="00A3666B" w:rsidP="00D36C3B">
      <w:pPr>
        <w:spacing w:line="276" w:lineRule="auto"/>
        <w:jc w:val="both"/>
        <w:rPr>
          <w:b/>
          <w:lang w:eastAsia="en-GB"/>
        </w:rPr>
      </w:pPr>
      <w:r>
        <w:rPr>
          <w:b/>
          <w:lang w:eastAsia="en-GB"/>
        </w:rPr>
        <w:t>2</w:t>
      </w:r>
      <w:r w:rsidR="00D36C3B">
        <w:rPr>
          <w:b/>
          <w:lang w:eastAsia="en-GB"/>
        </w:rPr>
        <w:t xml:space="preserve"> December</w:t>
      </w:r>
    </w:p>
    <w:p w:rsidR="00D36C3B" w:rsidRPr="00A3666B" w:rsidRDefault="00D36C3B" w:rsidP="00D51EA7">
      <w:pPr>
        <w:spacing w:line="276" w:lineRule="auto"/>
        <w:jc w:val="both"/>
        <w:rPr>
          <w:lang w:eastAsia="en-GB"/>
        </w:rPr>
      </w:pPr>
      <w:r>
        <w:rPr>
          <w:lang w:eastAsia="en-GB"/>
        </w:rPr>
        <w:t>Royal Con</w:t>
      </w:r>
      <w:r w:rsidR="00675FAD">
        <w:rPr>
          <w:lang w:eastAsia="en-GB"/>
        </w:rPr>
        <w:t xml:space="preserve">servatoire of Scotland, Glasgow, 1pm </w:t>
      </w:r>
    </w:p>
    <w:p w:rsidR="003B0F11" w:rsidRDefault="003B0F11" w:rsidP="00D51EA7">
      <w:pPr>
        <w:spacing w:line="276" w:lineRule="auto"/>
        <w:jc w:val="both"/>
        <w:rPr>
          <w:sz w:val="20"/>
          <w:szCs w:val="20"/>
        </w:rPr>
      </w:pPr>
    </w:p>
    <w:p w:rsidR="00AB4B5E" w:rsidRPr="00874A74" w:rsidRDefault="00AB4B5E" w:rsidP="00D51EA7">
      <w:pPr>
        <w:spacing w:line="276" w:lineRule="auto"/>
        <w:jc w:val="both"/>
        <w:rPr>
          <w:sz w:val="20"/>
          <w:szCs w:val="20"/>
        </w:rPr>
      </w:pPr>
      <w:r w:rsidRPr="00874A74">
        <w:rPr>
          <w:sz w:val="20"/>
          <w:szCs w:val="20"/>
        </w:rPr>
        <w:t>-ENDS-</w:t>
      </w:r>
    </w:p>
    <w:p w:rsidR="009D7F17" w:rsidRDefault="00802F47" w:rsidP="00AB4B5E">
      <w:pPr>
        <w:spacing w:before="240" w:line="360" w:lineRule="auto"/>
        <w:rPr>
          <w:b/>
          <w:bCs/>
          <w:szCs w:val="22"/>
          <w:u w:val="single"/>
        </w:rPr>
      </w:pPr>
      <w:hyperlink r:id="rId6" w:history="1">
        <w:r w:rsidR="00AB4B5E" w:rsidRPr="001A5A98">
          <w:rPr>
            <w:rStyle w:val="Hyperlink"/>
            <w:b/>
            <w:szCs w:val="22"/>
          </w:rPr>
          <w:t>www.scottishopera.org.uk</w:t>
        </w:r>
      </w:hyperlink>
      <w:r w:rsidR="00AB4B5E" w:rsidRPr="001A5A98">
        <w:rPr>
          <w:b/>
          <w:bCs/>
          <w:szCs w:val="22"/>
          <w:u w:val="single"/>
        </w:rPr>
        <w:t xml:space="preserve"> </w:t>
      </w:r>
    </w:p>
    <w:p w:rsidR="001F15AA" w:rsidRDefault="001F15AA" w:rsidP="00AB4B5E">
      <w:pPr>
        <w:spacing w:before="240" w:line="360" w:lineRule="auto"/>
        <w:rPr>
          <w:b/>
          <w:bCs/>
          <w:szCs w:val="22"/>
          <w:u w:val="single"/>
        </w:rPr>
      </w:pPr>
    </w:p>
    <w:p w:rsidR="00FA1E35" w:rsidRPr="001F15AA" w:rsidRDefault="00FA1E35" w:rsidP="00AB4B5E">
      <w:pPr>
        <w:spacing w:line="360" w:lineRule="auto"/>
      </w:pPr>
      <w:r w:rsidRPr="001F15AA">
        <w:rPr>
          <w:b/>
        </w:rPr>
        <w:t>PHOTO:</w:t>
      </w:r>
      <w:r w:rsidRPr="001F15AA">
        <w:t xml:space="preserve"> </w:t>
      </w:r>
      <w:r w:rsidR="001F15AA" w:rsidRPr="001F15AA">
        <w:t>Scottis</w:t>
      </w:r>
      <w:r w:rsidR="001F15AA">
        <w:t>h Opera Emerging Artists (left to right</w:t>
      </w:r>
      <w:r w:rsidR="001F15AA" w:rsidRPr="001F15AA">
        <w:t>) Zoe Drummond, Colin Murray, Isabelle Mercier, Lea Shaw, Kristina Yorgova and Osian Wyn Bowen. Credit Christina Riley.</w:t>
      </w:r>
    </w:p>
    <w:p w:rsidR="00106254" w:rsidRPr="00FA1E35" w:rsidRDefault="00106254" w:rsidP="00AB4B5E">
      <w:pPr>
        <w:spacing w:line="360" w:lineRule="auto"/>
        <w:rPr>
          <w:bCs/>
        </w:rPr>
      </w:pPr>
    </w:p>
    <w:p w:rsidR="00200028" w:rsidRDefault="00200028" w:rsidP="00200028">
      <w:pPr>
        <w:spacing w:line="360" w:lineRule="auto"/>
        <w:rPr>
          <w:szCs w:val="22"/>
          <w:u w:val="single"/>
          <w:lang w:eastAsia="en-GB"/>
        </w:rPr>
      </w:pPr>
      <w:r>
        <w:rPr>
          <w:szCs w:val="22"/>
          <w:u w:val="single"/>
        </w:rPr>
        <w:t>Notes to Editors</w:t>
      </w:r>
    </w:p>
    <w:p w:rsidR="00200028" w:rsidRDefault="00200028" w:rsidP="00200028">
      <w:pPr>
        <w:spacing w:line="360" w:lineRule="auto"/>
        <w:rPr>
          <w:szCs w:val="22"/>
          <w:u w:val="single"/>
        </w:rPr>
      </w:pPr>
    </w:p>
    <w:p w:rsidR="00200028" w:rsidRDefault="00200028" w:rsidP="00200028">
      <w:pPr>
        <w:spacing w:line="360" w:lineRule="auto"/>
        <w:rPr>
          <w:b/>
          <w:szCs w:val="22"/>
        </w:rPr>
      </w:pPr>
      <w:r>
        <w:rPr>
          <w:b/>
          <w:szCs w:val="22"/>
        </w:rPr>
        <w:t xml:space="preserve">Scottish Opera </w:t>
      </w:r>
    </w:p>
    <w:p w:rsidR="00200028" w:rsidRDefault="00200028" w:rsidP="00200028">
      <w:pPr>
        <w:spacing w:line="360" w:lineRule="auto"/>
        <w:rPr>
          <w:szCs w:val="22"/>
          <w:u w:val="single"/>
        </w:rPr>
      </w:pPr>
    </w:p>
    <w:p w:rsidR="00200028" w:rsidRDefault="00200028" w:rsidP="00200028">
      <w:pPr>
        <w:pStyle w:val="Pa4"/>
        <w:spacing w:after="220" w:line="360" w:lineRule="auto"/>
        <w:contextualSpacing/>
        <w:rPr>
          <w:rFonts w:ascii="Arial" w:hAnsi="Arial" w:cs="Arial"/>
          <w:color w:val="000000"/>
          <w:sz w:val="22"/>
          <w:szCs w:val="22"/>
        </w:rPr>
      </w:pPr>
      <w:r>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Pr>
          <w:rFonts w:ascii="Arial" w:hAnsi="Arial" w:cs="Arial"/>
          <w:i/>
          <w:color w:val="000000"/>
          <w:sz w:val="22"/>
          <w:szCs w:val="22"/>
        </w:rPr>
        <w:t>Madama Butterfly</w:t>
      </w:r>
      <w:r>
        <w:rPr>
          <w:rFonts w:ascii="Arial" w:hAnsi="Arial" w:cs="Arial"/>
          <w:color w:val="000000"/>
          <w:sz w:val="22"/>
          <w:szCs w:val="22"/>
        </w:rPr>
        <w:t xml:space="preserve"> and </w:t>
      </w:r>
      <w:r>
        <w:rPr>
          <w:rFonts w:ascii="Arial" w:hAnsi="Arial" w:cs="Arial"/>
          <w:i/>
          <w:color w:val="000000"/>
          <w:sz w:val="22"/>
          <w:szCs w:val="22"/>
        </w:rPr>
        <w:t>Pelléas et Mélisande</w:t>
      </w:r>
      <w:r>
        <w:rPr>
          <w:rFonts w:ascii="Arial" w:hAnsi="Arial" w:cs="Arial"/>
          <w:color w:val="000000"/>
          <w:sz w:val="22"/>
          <w:szCs w:val="22"/>
        </w:rPr>
        <w:t xml:space="preserve">. The 2022/23 season marks its 60th Anniversary. </w:t>
      </w:r>
    </w:p>
    <w:p w:rsidR="00200028" w:rsidRDefault="00200028" w:rsidP="00200028">
      <w:pPr>
        <w:pStyle w:val="Pa4"/>
        <w:spacing w:after="220" w:line="360" w:lineRule="auto"/>
        <w:contextualSpacing/>
        <w:rPr>
          <w:rFonts w:ascii="Arial" w:hAnsi="Arial" w:cs="Arial"/>
          <w:color w:val="000000"/>
          <w:sz w:val="22"/>
          <w:szCs w:val="22"/>
        </w:rPr>
      </w:pPr>
    </w:p>
    <w:p w:rsidR="00200028" w:rsidRDefault="00200028" w:rsidP="00200028">
      <w:pPr>
        <w:pStyle w:val="Pa4"/>
        <w:spacing w:after="220" w:line="360" w:lineRule="auto"/>
        <w:contextualSpacing/>
        <w:rPr>
          <w:rFonts w:ascii="Arial" w:hAnsi="Arial" w:cs="Arial"/>
          <w:color w:val="000000"/>
          <w:sz w:val="22"/>
          <w:szCs w:val="22"/>
        </w:rPr>
      </w:pPr>
      <w:r>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Pr>
          <w:rFonts w:ascii="Arial" w:hAnsi="Arial" w:cs="Arial"/>
          <w:color w:val="000000"/>
          <w:sz w:val="22"/>
          <w:szCs w:val="22"/>
          <w:vertAlign w:val="superscript"/>
        </w:rPr>
        <w:t>th</w:t>
      </w:r>
      <w:r>
        <w:rPr>
          <w:rFonts w:ascii="Arial" w:hAnsi="Arial" w:cs="Arial"/>
          <w:color w:val="000000"/>
          <w:sz w:val="22"/>
          <w:szCs w:val="22"/>
        </w:rPr>
        <w:t xml:space="preserve"> Anniversary Season includes the UK fully-staged premiere of Osvaldo Golijov’s </w:t>
      </w:r>
      <w:r>
        <w:rPr>
          <w:rFonts w:ascii="Arial" w:hAnsi="Arial" w:cs="Arial"/>
          <w:i/>
          <w:color w:val="000000"/>
          <w:sz w:val="22"/>
          <w:szCs w:val="22"/>
        </w:rPr>
        <w:t>Ainadamar</w:t>
      </w:r>
      <w:r>
        <w:rPr>
          <w:rFonts w:ascii="Arial" w:hAnsi="Arial" w:cs="Arial"/>
          <w:color w:val="000000"/>
          <w:sz w:val="22"/>
          <w:szCs w:val="22"/>
        </w:rPr>
        <w:t xml:space="preserve"> and the Company premiere of Puccini’s </w:t>
      </w:r>
      <w:r>
        <w:rPr>
          <w:rFonts w:ascii="Arial" w:hAnsi="Arial" w:cs="Arial"/>
          <w:i/>
          <w:color w:val="000000"/>
          <w:sz w:val="22"/>
          <w:szCs w:val="22"/>
        </w:rPr>
        <w:t>Il trittico</w:t>
      </w:r>
      <w:r>
        <w:rPr>
          <w:rFonts w:ascii="Arial" w:hAnsi="Arial" w:cs="Arial"/>
          <w:color w:val="000000"/>
          <w:sz w:val="22"/>
          <w:szCs w:val="22"/>
        </w:rPr>
        <w:t xml:space="preserve">. </w:t>
      </w:r>
    </w:p>
    <w:p w:rsidR="00200028" w:rsidRDefault="00200028" w:rsidP="00200028">
      <w:pPr>
        <w:pStyle w:val="Pa4"/>
        <w:spacing w:after="220" w:line="360" w:lineRule="auto"/>
        <w:contextualSpacing/>
        <w:rPr>
          <w:rFonts w:ascii="Arial" w:hAnsi="Arial" w:cs="Arial"/>
          <w:color w:val="FF0000"/>
          <w:sz w:val="22"/>
          <w:szCs w:val="22"/>
        </w:rPr>
      </w:pPr>
    </w:p>
    <w:p w:rsidR="00200028" w:rsidRDefault="00200028" w:rsidP="00200028">
      <w:pPr>
        <w:pStyle w:val="Pa4"/>
        <w:spacing w:after="220" w:line="360" w:lineRule="auto"/>
        <w:contextualSpacing/>
        <w:rPr>
          <w:rFonts w:ascii="Arial" w:hAnsi="Arial" w:cs="Arial"/>
          <w:color w:val="000000"/>
          <w:sz w:val="22"/>
          <w:szCs w:val="22"/>
        </w:rPr>
      </w:pPr>
      <w:r>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rsidR="00200028" w:rsidRDefault="00200028" w:rsidP="00200028">
      <w:pPr>
        <w:pStyle w:val="Pa4"/>
        <w:spacing w:after="220" w:line="360" w:lineRule="auto"/>
        <w:contextualSpacing/>
        <w:rPr>
          <w:rFonts w:ascii="Arial" w:hAnsi="Arial" w:cs="Arial"/>
          <w:color w:val="000000"/>
          <w:sz w:val="22"/>
          <w:szCs w:val="22"/>
        </w:rPr>
      </w:pPr>
    </w:p>
    <w:p w:rsidR="00200028" w:rsidRDefault="00200028" w:rsidP="00200028">
      <w:pPr>
        <w:pStyle w:val="Pa4"/>
        <w:spacing w:after="220" w:line="360" w:lineRule="auto"/>
        <w:contextualSpacing/>
        <w:rPr>
          <w:rFonts w:ascii="Arial" w:hAnsi="Arial" w:cs="Arial"/>
          <w:color w:val="000000"/>
          <w:sz w:val="22"/>
          <w:szCs w:val="22"/>
        </w:rPr>
      </w:pPr>
      <w:r>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200028" w:rsidRPr="00200028" w:rsidRDefault="00200028" w:rsidP="00200028">
      <w:pPr>
        <w:spacing w:line="360" w:lineRule="auto"/>
        <w:rPr>
          <w:color w:val="000000"/>
          <w:szCs w:val="22"/>
        </w:rPr>
      </w:pPr>
      <w:r>
        <w:rPr>
          <w:szCs w:val="22"/>
        </w:rPr>
        <w:t xml:space="preserve">Scottish Opera is committed to making opera for all, presenting opera at the highest possible standards in theatres across the country, outdoors on tour, and digital audiences around the world. The Company’s 2021 production of </w:t>
      </w:r>
      <w:r>
        <w:rPr>
          <w:i/>
          <w:iCs/>
          <w:szCs w:val="22"/>
        </w:rPr>
        <w:t>The Gondoliers</w:t>
      </w:r>
      <w:r>
        <w:rPr>
          <w:szCs w:val="22"/>
        </w:rPr>
        <w:t xml:space="preserve">, filmed live at Festival Theatre Edinburgh, is available on BBC iPlayer. Scottish Opera’s On Screen productions are available to watch at </w:t>
      </w:r>
      <w:hyperlink r:id="rId7" w:history="1">
        <w:r>
          <w:rPr>
            <w:rStyle w:val="Hyperlink"/>
            <w:szCs w:val="22"/>
          </w:rPr>
          <w:t>www.scottishopera.org.uk/what-s-on/opera-on-screen</w:t>
        </w:r>
      </w:hyperlink>
      <w:r>
        <w:rPr>
          <w:szCs w:val="22"/>
        </w:rPr>
        <w:t xml:space="preserve">. The collection includes Donizetti’s </w:t>
      </w:r>
      <w:r>
        <w:rPr>
          <w:i/>
          <w:iCs/>
          <w:szCs w:val="22"/>
        </w:rPr>
        <w:t>L’elisir d’amore</w:t>
      </w:r>
      <w:r>
        <w:rPr>
          <w:szCs w:val="22"/>
        </w:rPr>
        <w:t xml:space="preserve">, Humperdinck’s </w:t>
      </w:r>
      <w:r>
        <w:rPr>
          <w:i/>
          <w:iCs/>
          <w:szCs w:val="22"/>
        </w:rPr>
        <w:t>Hansel and Gretel</w:t>
      </w:r>
      <w:r>
        <w:rPr>
          <w:szCs w:val="22"/>
        </w:rPr>
        <w:t xml:space="preserve">, Mozart’s </w:t>
      </w:r>
      <w:r>
        <w:rPr>
          <w:i/>
          <w:iCs/>
          <w:szCs w:val="22"/>
        </w:rPr>
        <w:t>Così fan tutte</w:t>
      </w:r>
      <w:r>
        <w:rPr>
          <w:szCs w:val="22"/>
        </w:rPr>
        <w:t xml:space="preserve">, </w:t>
      </w:r>
      <w:r>
        <w:rPr>
          <w:i/>
          <w:iCs/>
          <w:szCs w:val="22"/>
        </w:rPr>
        <w:t>Opera Highlights</w:t>
      </w:r>
      <w:r>
        <w:rPr>
          <w:szCs w:val="22"/>
        </w:rPr>
        <w:t xml:space="preserve">, Menotti’s </w:t>
      </w:r>
      <w:r>
        <w:rPr>
          <w:i/>
          <w:iCs/>
          <w:szCs w:val="22"/>
        </w:rPr>
        <w:t>The Telephone</w:t>
      </w:r>
      <w:r>
        <w:rPr>
          <w:szCs w:val="22"/>
        </w:rPr>
        <w:t xml:space="preserve">, and Samuel Bordoli and Jenni Fagan’s </w:t>
      </w:r>
      <w:r>
        <w:rPr>
          <w:i/>
          <w:iCs/>
          <w:szCs w:val="22"/>
        </w:rPr>
        <w:t>The Narcissistic Fish</w:t>
      </w:r>
      <w:r>
        <w:rPr>
          <w:szCs w:val="22"/>
        </w:rPr>
        <w:t xml:space="preserve">. A new commission will be announced in 2023.  </w:t>
      </w:r>
    </w:p>
    <w:p w:rsidR="006B0315" w:rsidRPr="006B0315" w:rsidRDefault="006B0315" w:rsidP="006B0315">
      <w:pPr>
        <w:spacing w:line="360" w:lineRule="auto"/>
        <w:jc w:val="both"/>
        <w:rPr>
          <w:szCs w:val="22"/>
        </w:rPr>
      </w:pPr>
    </w:p>
    <w:p w:rsidR="00D51EA7" w:rsidRPr="00C364BD" w:rsidRDefault="007F1D09" w:rsidP="00D51EA7">
      <w:pPr>
        <w:spacing w:line="360" w:lineRule="auto"/>
        <w:rPr>
          <w:b/>
          <w:bCs/>
          <w:u w:val="single"/>
        </w:rPr>
      </w:pPr>
      <w:r w:rsidRPr="007F1D09">
        <w:rPr>
          <w:b/>
          <w:bCs/>
          <w:noProof/>
          <w:u w:val="single"/>
          <w:lang w:eastAsia="en-GB"/>
        </w:rPr>
        <w:drawing>
          <wp:inline distT="0" distB="0" distL="0" distR="0">
            <wp:extent cx="2743200" cy="464820"/>
            <wp:effectExtent l="0" t="0" r="0" b="0"/>
            <wp:docPr id="2" name="Picture 2" descr="N:\PRESS\Scottish Opera 22-23\New Scottish Government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22-23\New Scottish Government 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43200" cy="464820"/>
                    </a:xfrm>
                    <a:prstGeom prst="rect">
                      <a:avLst/>
                    </a:prstGeom>
                    <a:noFill/>
                    <a:ln>
                      <a:noFill/>
                    </a:ln>
                  </pic:spPr>
                </pic:pic>
              </a:graphicData>
            </a:graphic>
          </wp:inline>
        </w:drawing>
      </w:r>
    </w:p>
    <w:p w:rsidR="005D51CB" w:rsidRPr="00982829" w:rsidRDefault="005D51CB" w:rsidP="005D51CB">
      <w:pPr>
        <w:spacing w:line="360" w:lineRule="auto"/>
        <w:rPr>
          <w:b/>
          <w:bCs/>
          <w:u w:val="single"/>
        </w:rPr>
      </w:pPr>
    </w:p>
    <w:p w:rsidR="00536B8B" w:rsidRPr="00ED436A" w:rsidRDefault="005D51CB" w:rsidP="00FE1587">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rsidR="0085264A" w:rsidRDefault="005D51CB"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Pr>
          <w:sz w:val="20"/>
        </w:rPr>
        <w:t xml:space="preserve">Emily Henderson, Press Manager, 0141 242 0511, </w:t>
      </w:r>
      <w:hyperlink r:id="rId9" w:history="1">
        <w:r w:rsidRPr="00E47037">
          <w:rPr>
            <w:rStyle w:val="Hyperlink"/>
            <w:b/>
            <w:sz w:val="20"/>
          </w:rPr>
          <w:t>emily.henderson@scottishopera.org.uk</w:t>
        </w:r>
      </w:hyperlink>
    </w:p>
    <w:p w:rsidR="00F5048E" w:rsidRDefault="00D01351"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Pr>
          <w:rStyle w:val="Hyperlink"/>
          <w:sz w:val="20"/>
          <w:u w:val="none"/>
        </w:rPr>
        <w:t>Julie McLaughlin</w:t>
      </w:r>
      <w:r w:rsidR="00F5048E" w:rsidRPr="00F5048E">
        <w:rPr>
          <w:rStyle w:val="Hyperlink"/>
          <w:sz w:val="20"/>
          <w:u w:val="none"/>
        </w:rPr>
        <w:t>, Press Officer, 0141 242 0552,</w:t>
      </w:r>
      <w:hyperlink r:id="rId10" w:history="1">
        <w:r w:rsidR="00A24D9E" w:rsidRPr="00BF0CF8">
          <w:rPr>
            <w:rStyle w:val="Hyperlink"/>
            <w:b/>
            <w:sz w:val="20"/>
          </w:rPr>
          <w:t>julie.mclaughlin@scottishopera.org.uk</w:t>
        </w:r>
      </w:hyperlink>
      <w:r w:rsidR="00F5048E">
        <w:rPr>
          <w:rStyle w:val="Hyperlink"/>
          <w:b/>
          <w:sz w:val="20"/>
        </w:rPr>
        <w:t xml:space="preserve"> </w:t>
      </w:r>
    </w:p>
    <w:p w:rsidR="00AB4B5E" w:rsidRDefault="00AB4B5E" w:rsidP="00AB4B5E"/>
    <w:p w:rsidR="00B27A79" w:rsidRDefault="00B27A79" w:rsidP="00AB4B5E">
      <w:pPr>
        <w:rPr>
          <w:sz w:val="20"/>
        </w:rPr>
      </w:pPr>
    </w:p>
    <w:sectPr w:rsidR="00B27A79">
      <w:pgSz w:w="11906" w:h="16838"/>
      <w:pgMar w:top="567" w:right="567"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InterFace Light">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41"/>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19FACD06">
      <w:start w:val="21"/>
      <w:numFmt w:val="bullet"/>
      <w:lvlText w:val="-"/>
      <w:lvlJc w:val="left"/>
      <w:pPr>
        <w:tabs>
          <w:tab w:val="num" w:pos="1440"/>
        </w:tabs>
        <w:ind w:left="1440" w:hanging="360"/>
      </w:pPr>
      <w:rPr>
        <w:rFonts w:ascii="Times New Roman" w:eastAsia="Arial Unicode MS"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75B42"/>
    <w:multiLevelType w:val="hybridMultilevel"/>
    <w:tmpl w:val="89144266"/>
    <w:lvl w:ilvl="0" w:tplc="BA922CAA">
      <w:start w:val="1"/>
      <w:numFmt w:val="bullet"/>
      <w:lvlText w:val=""/>
      <w:lvlJc w:val="left"/>
      <w:pPr>
        <w:tabs>
          <w:tab w:val="num" w:pos="720"/>
        </w:tabs>
        <w:ind w:left="720" w:hanging="360"/>
      </w:pPr>
      <w:rPr>
        <w:rFonts w:ascii="Symbol" w:hAnsi="Symbol" w:hint="default"/>
        <w:sz w:val="20"/>
      </w:rPr>
    </w:lvl>
    <w:lvl w:ilvl="1" w:tplc="E6F4AD24" w:tentative="1">
      <w:start w:val="1"/>
      <w:numFmt w:val="bullet"/>
      <w:lvlText w:val="o"/>
      <w:lvlJc w:val="left"/>
      <w:pPr>
        <w:tabs>
          <w:tab w:val="num" w:pos="1440"/>
        </w:tabs>
        <w:ind w:left="1440" w:hanging="360"/>
      </w:pPr>
      <w:rPr>
        <w:rFonts w:ascii="Courier New" w:hAnsi="Courier New" w:hint="default"/>
        <w:sz w:val="20"/>
      </w:rPr>
    </w:lvl>
    <w:lvl w:ilvl="2" w:tplc="B322B9F0" w:tentative="1">
      <w:start w:val="1"/>
      <w:numFmt w:val="bullet"/>
      <w:lvlText w:val=""/>
      <w:lvlJc w:val="left"/>
      <w:pPr>
        <w:tabs>
          <w:tab w:val="num" w:pos="2160"/>
        </w:tabs>
        <w:ind w:left="2160" w:hanging="360"/>
      </w:pPr>
      <w:rPr>
        <w:rFonts w:ascii="Wingdings" w:hAnsi="Wingdings" w:hint="default"/>
        <w:sz w:val="20"/>
      </w:rPr>
    </w:lvl>
    <w:lvl w:ilvl="3" w:tplc="D7D21D2C" w:tentative="1">
      <w:start w:val="1"/>
      <w:numFmt w:val="bullet"/>
      <w:lvlText w:val=""/>
      <w:lvlJc w:val="left"/>
      <w:pPr>
        <w:tabs>
          <w:tab w:val="num" w:pos="2880"/>
        </w:tabs>
        <w:ind w:left="2880" w:hanging="360"/>
      </w:pPr>
      <w:rPr>
        <w:rFonts w:ascii="Wingdings" w:hAnsi="Wingdings" w:hint="default"/>
        <w:sz w:val="20"/>
      </w:rPr>
    </w:lvl>
    <w:lvl w:ilvl="4" w:tplc="98A45CF6" w:tentative="1">
      <w:start w:val="1"/>
      <w:numFmt w:val="bullet"/>
      <w:lvlText w:val=""/>
      <w:lvlJc w:val="left"/>
      <w:pPr>
        <w:tabs>
          <w:tab w:val="num" w:pos="3600"/>
        </w:tabs>
        <w:ind w:left="3600" w:hanging="360"/>
      </w:pPr>
      <w:rPr>
        <w:rFonts w:ascii="Wingdings" w:hAnsi="Wingdings" w:hint="default"/>
        <w:sz w:val="20"/>
      </w:rPr>
    </w:lvl>
    <w:lvl w:ilvl="5" w:tplc="DE0861F6" w:tentative="1">
      <w:start w:val="1"/>
      <w:numFmt w:val="bullet"/>
      <w:lvlText w:val=""/>
      <w:lvlJc w:val="left"/>
      <w:pPr>
        <w:tabs>
          <w:tab w:val="num" w:pos="4320"/>
        </w:tabs>
        <w:ind w:left="4320" w:hanging="360"/>
      </w:pPr>
      <w:rPr>
        <w:rFonts w:ascii="Wingdings" w:hAnsi="Wingdings" w:hint="default"/>
        <w:sz w:val="20"/>
      </w:rPr>
    </w:lvl>
    <w:lvl w:ilvl="6" w:tplc="7A9E7C2E" w:tentative="1">
      <w:start w:val="1"/>
      <w:numFmt w:val="bullet"/>
      <w:lvlText w:val=""/>
      <w:lvlJc w:val="left"/>
      <w:pPr>
        <w:tabs>
          <w:tab w:val="num" w:pos="5040"/>
        </w:tabs>
        <w:ind w:left="5040" w:hanging="360"/>
      </w:pPr>
      <w:rPr>
        <w:rFonts w:ascii="Wingdings" w:hAnsi="Wingdings" w:hint="default"/>
        <w:sz w:val="20"/>
      </w:rPr>
    </w:lvl>
    <w:lvl w:ilvl="7" w:tplc="88DCDF18" w:tentative="1">
      <w:start w:val="1"/>
      <w:numFmt w:val="bullet"/>
      <w:lvlText w:val=""/>
      <w:lvlJc w:val="left"/>
      <w:pPr>
        <w:tabs>
          <w:tab w:val="num" w:pos="5760"/>
        </w:tabs>
        <w:ind w:left="5760" w:hanging="360"/>
      </w:pPr>
      <w:rPr>
        <w:rFonts w:ascii="Wingdings" w:hAnsi="Wingdings" w:hint="default"/>
        <w:sz w:val="20"/>
      </w:rPr>
    </w:lvl>
    <w:lvl w:ilvl="8" w:tplc="43301AD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99C63CB"/>
    <w:multiLevelType w:val="multilevel"/>
    <w:tmpl w:val="4FDC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57635B8"/>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B4E5D7E"/>
    <w:multiLevelType w:val="hybridMultilevel"/>
    <w:tmpl w:val="322E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9463994"/>
    <w:multiLevelType w:val="hybridMultilevel"/>
    <w:tmpl w:val="2ECC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79"/>
    <w:rsid w:val="00005B72"/>
    <w:rsid w:val="00010FA5"/>
    <w:rsid w:val="00014BE4"/>
    <w:rsid w:val="00023CA4"/>
    <w:rsid w:val="00024BFD"/>
    <w:rsid w:val="00031837"/>
    <w:rsid w:val="00036746"/>
    <w:rsid w:val="0003762C"/>
    <w:rsid w:val="00041119"/>
    <w:rsid w:val="0004197E"/>
    <w:rsid w:val="00044CD4"/>
    <w:rsid w:val="00051751"/>
    <w:rsid w:val="00055276"/>
    <w:rsid w:val="00064DFA"/>
    <w:rsid w:val="0006501F"/>
    <w:rsid w:val="0006748A"/>
    <w:rsid w:val="000741BF"/>
    <w:rsid w:val="0007596B"/>
    <w:rsid w:val="000772BE"/>
    <w:rsid w:val="000844EF"/>
    <w:rsid w:val="00084AAE"/>
    <w:rsid w:val="0008534F"/>
    <w:rsid w:val="000856C4"/>
    <w:rsid w:val="0008572C"/>
    <w:rsid w:val="00086722"/>
    <w:rsid w:val="000A37DA"/>
    <w:rsid w:val="000A747B"/>
    <w:rsid w:val="000B1F76"/>
    <w:rsid w:val="000D4AFF"/>
    <w:rsid w:val="000D5E3A"/>
    <w:rsid w:val="00100C9B"/>
    <w:rsid w:val="00101C73"/>
    <w:rsid w:val="00101E91"/>
    <w:rsid w:val="001057D4"/>
    <w:rsid w:val="00106254"/>
    <w:rsid w:val="00107C39"/>
    <w:rsid w:val="00117ED1"/>
    <w:rsid w:val="001200F7"/>
    <w:rsid w:val="00127599"/>
    <w:rsid w:val="00131BF3"/>
    <w:rsid w:val="00152315"/>
    <w:rsid w:val="00154E67"/>
    <w:rsid w:val="00156E01"/>
    <w:rsid w:val="00165853"/>
    <w:rsid w:val="0019486B"/>
    <w:rsid w:val="00197EB0"/>
    <w:rsid w:val="001A5A98"/>
    <w:rsid w:val="001A6C5D"/>
    <w:rsid w:val="001B1F5E"/>
    <w:rsid w:val="001B63C8"/>
    <w:rsid w:val="001C5A91"/>
    <w:rsid w:val="001C6815"/>
    <w:rsid w:val="001D3DAA"/>
    <w:rsid w:val="001E3B69"/>
    <w:rsid w:val="001E4E20"/>
    <w:rsid w:val="001E7AE7"/>
    <w:rsid w:val="001F15AA"/>
    <w:rsid w:val="001F4EE3"/>
    <w:rsid w:val="00200028"/>
    <w:rsid w:val="0020291D"/>
    <w:rsid w:val="0022276D"/>
    <w:rsid w:val="00226FF4"/>
    <w:rsid w:val="0023137D"/>
    <w:rsid w:val="00234ADD"/>
    <w:rsid w:val="00235716"/>
    <w:rsid w:val="00242D36"/>
    <w:rsid w:val="002434D5"/>
    <w:rsid w:val="00250317"/>
    <w:rsid w:val="002509A8"/>
    <w:rsid w:val="00254B66"/>
    <w:rsid w:val="00256A03"/>
    <w:rsid w:val="00273AAB"/>
    <w:rsid w:val="002759B4"/>
    <w:rsid w:val="00286985"/>
    <w:rsid w:val="00287AE2"/>
    <w:rsid w:val="00295A0E"/>
    <w:rsid w:val="00295C96"/>
    <w:rsid w:val="002A0B75"/>
    <w:rsid w:val="002A28C4"/>
    <w:rsid w:val="002A4714"/>
    <w:rsid w:val="002A5396"/>
    <w:rsid w:val="002A60A6"/>
    <w:rsid w:val="002B5E63"/>
    <w:rsid w:val="002D2881"/>
    <w:rsid w:val="002E4A85"/>
    <w:rsid w:val="002F4C8D"/>
    <w:rsid w:val="00302DBB"/>
    <w:rsid w:val="00307D6E"/>
    <w:rsid w:val="003151E2"/>
    <w:rsid w:val="00316D11"/>
    <w:rsid w:val="003276EE"/>
    <w:rsid w:val="003339AD"/>
    <w:rsid w:val="00341089"/>
    <w:rsid w:val="00345F85"/>
    <w:rsid w:val="00352CA0"/>
    <w:rsid w:val="00360846"/>
    <w:rsid w:val="003660C7"/>
    <w:rsid w:val="00394A77"/>
    <w:rsid w:val="003B0F11"/>
    <w:rsid w:val="003B443D"/>
    <w:rsid w:val="003B7524"/>
    <w:rsid w:val="003C194C"/>
    <w:rsid w:val="003C31E2"/>
    <w:rsid w:val="003C400B"/>
    <w:rsid w:val="003D478A"/>
    <w:rsid w:val="003D47C9"/>
    <w:rsid w:val="003E5386"/>
    <w:rsid w:val="00400737"/>
    <w:rsid w:val="00406834"/>
    <w:rsid w:val="00407132"/>
    <w:rsid w:val="00411FAD"/>
    <w:rsid w:val="004216D7"/>
    <w:rsid w:val="00421EFE"/>
    <w:rsid w:val="00454878"/>
    <w:rsid w:val="004563BC"/>
    <w:rsid w:val="0046071C"/>
    <w:rsid w:val="00460914"/>
    <w:rsid w:val="00460D4B"/>
    <w:rsid w:val="00462391"/>
    <w:rsid w:val="00463E26"/>
    <w:rsid w:val="004677A6"/>
    <w:rsid w:val="00472FAD"/>
    <w:rsid w:val="00473C05"/>
    <w:rsid w:val="004B417F"/>
    <w:rsid w:val="004C1A6F"/>
    <w:rsid w:val="004D5859"/>
    <w:rsid w:val="004D5FB4"/>
    <w:rsid w:val="004F092D"/>
    <w:rsid w:val="004F4257"/>
    <w:rsid w:val="004F4BCF"/>
    <w:rsid w:val="004F68C0"/>
    <w:rsid w:val="005009AB"/>
    <w:rsid w:val="0051662A"/>
    <w:rsid w:val="00523931"/>
    <w:rsid w:val="00525E66"/>
    <w:rsid w:val="00531F32"/>
    <w:rsid w:val="00536B8B"/>
    <w:rsid w:val="00563BC2"/>
    <w:rsid w:val="00572F8B"/>
    <w:rsid w:val="0057710C"/>
    <w:rsid w:val="00581E7A"/>
    <w:rsid w:val="00584562"/>
    <w:rsid w:val="005A3D24"/>
    <w:rsid w:val="005A4926"/>
    <w:rsid w:val="005A77BD"/>
    <w:rsid w:val="005B26C3"/>
    <w:rsid w:val="005B2C99"/>
    <w:rsid w:val="005D1CBA"/>
    <w:rsid w:val="005D40CE"/>
    <w:rsid w:val="005D51CB"/>
    <w:rsid w:val="005D73A9"/>
    <w:rsid w:val="005D7E58"/>
    <w:rsid w:val="005E22B4"/>
    <w:rsid w:val="005E3C46"/>
    <w:rsid w:val="005E42A3"/>
    <w:rsid w:val="005F51DD"/>
    <w:rsid w:val="00601686"/>
    <w:rsid w:val="00603B25"/>
    <w:rsid w:val="00606BED"/>
    <w:rsid w:val="00613A8C"/>
    <w:rsid w:val="00620297"/>
    <w:rsid w:val="00621C13"/>
    <w:rsid w:val="00627CDE"/>
    <w:rsid w:val="0063003F"/>
    <w:rsid w:val="00633C02"/>
    <w:rsid w:val="006508B1"/>
    <w:rsid w:val="00651826"/>
    <w:rsid w:val="00660A06"/>
    <w:rsid w:val="00663896"/>
    <w:rsid w:val="00666251"/>
    <w:rsid w:val="00675FAD"/>
    <w:rsid w:val="006804F4"/>
    <w:rsid w:val="00680C72"/>
    <w:rsid w:val="00683769"/>
    <w:rsid w:val="0068610E"/>
    <w:rsid w:val="00690BF0"/>
    <w:rsid w:val="006939F0"/>
    <w:rsid w:val="00696062"/>
    <w:rsid w:val="00696338"/>
    <w:rsid w:val="00697FB1"/>
    <w:rsid w:val="006B0315"/>
    <w:rsid w:val="006C4084"/>
    <w:rsid w:val="006E4CB4"/>
    <w:rsid w:val="006E6EFB"/>
    <w:rsid w:val="0070530C"/>
    <w:rsid w:val="0070651A"/>
    <w:rsid w:val="0070669F"/>
    <w:rsid w:val="00710EDB"/>
    <w:rsid w:val="007117AB"/>
    <w:rsid w:val="00714D6B"/>
    <w:rsid w:val="00714DBC"/>
    <w:rsid w:val="007164E4"/>
    <w:rsid w:val="00721AC7"/>
    <w:rsid w:val="007265BE"/>
    <w:rsid w:val="0075049B"/>
    <w:rsid w:val="00750F73"/>
    <w:rsid w:val="00750FC5"/>
    <w:rsid w:val="0075200D"/>
    <w:rsid w:val="0075325A"/>
    <w:rsid w:val="0075400C"/>
    <w:rsid w:val="00761100"/>
    <w:rsid w:val="00766848"/>
    <w:rsid w:val="007838A6"/>
    <w:rsid w:val="007854A8"/>
    <w:rsid w:val="00785538"/>
    <w:rsid w:val="00792C48"/>
    <w:rsid w:val="007A6166"/>
    <w:rsid w:val="007A7365"/>
    <w:rsid w:val="007A7AD2"/>
    <w:rsid w:val="007B653F"/>
    <w:rsid w:val="007B711B"/>
    <w:rsid w:val="007D401A"/>
    <w:rsid w:val="007D7C38"/>
    <w:rsid w:val="007E7D20"/>
    <w:rsid w:val="007F0BA7"/>
    <w:rsid w:val="007F1D09"/>
    <w:rsid w:val="008019C4"/>
    <w:rsid w:val="00802F47"/>
    <w:rsid w:val="0080762C"/>
    <w:rsid w:val="0081691E"/>
    <w:rsid w:val="00836E1B"/>
    <w:rsid w:val="00843432"/>
    <w:rsid w:val="00847D13"/>
    <w:rsid w:val="0085264A"/>
    <w:rsid w:val="00853EB2"/>
    <w:rsid w:val="00856665"/>
    <w:rsid w:val="0086237A"/>
    <w:rsid w:val="00862F9C"/>
    <w:rsid w:val="00864975"/>
    <w:rsid w:val="00874A74"/>
    <w:rsid w:val="0088375D"/>
    <w:rsid w:val="00884970"/>
    <w:rsid w:val="008849FC"/>
    <w:rsid w:val="00884D7E"/>
    <w:rsid w:val="00893683"/>
    <w:rsid w:val="008A0B05"/>
    <w:rsid w:val="008A115B"/>
    <w:rsid w:val="008A423C"/>
    <w:rsid w:val="008B0067"/>
    <w:rsid w:val="008C63BA"/>
    <w:rsid w:val="008C72F8"/>
    <w:rsid w:val="008D1EFE"/>
    <w:rsid w:val="008D2EB7"/>
    <w:rsid w:val="008E13C0"/>
    <w:rsid w:val="008F3FDA"/>
    <w:rsid w:val="008F5088"/>
    <w:rsid w:val="0091064F"/>
    <w:rsid w:val="00911988"/>
    <w:rsid w:val="00915727"/>
    <w:rsid w:val="009223AA"/>
    <w:rsid w:val="0092478D"/>
    <w:rsid w:val="00925FCD"/>
    <w:rsid w:val="009365E3"/>
    <w:rsid w:val="00942195"/>
    <w:rsid w:val="00944D34"/>
    <w:rsid w:val="00947EDC"/>
    <w:rsid w:val="00951B43"/>
    <w:rsid w:val="00957DFF"/>
    <w:rsid w:val="00965E72"/>
    <w:rsid w:val="00984874"/>
    <w:rsid w:val="00985801"/>
    <w:rsid w:val="00986634"/>
    <w:rsid w:val="009C1DA2"/>
    <w:rsid w:val="009C40AD"/>
    <w:rsid w:val="009D4ADC"/>
    <w:rsid w:val="009D58C4"/>
    <w:rsid w:val="009D7F17"/>
    <w:rsid w:val="009E3946"/>
    <w:rsid w:val="009E6556"/>
    <w:rsid w:val="009F44E1"/>
    <w:rsid w:val="009F7CD4"/>
    <w:rsid w:val="00A15019"/>
    <w:rsid w:val="00A154BC"/>
    <w:rsid w:val="00A230F6"/>
    <w:rsid w:val="00A24D9E"/>
    <w:rsid w:val="00A2610D"/>
    <w:rsid w:val="00A3666B"/>
    <w:rsid w:val="00A401C1"/>
    <w:rsid w:val="00A46D90"/>
    <w:rsid w:val="00A53F5F"/>
    <w:rsid w:val="00A56736"/>
    <w:rsid w:val="00A60725"/>
    <w:rsid w:val="00A72A1F"/>
    <w:rsid w:val="00A86061"/>
    <w:rsid w:val="00A9426B"/>
    <w:rsid w:val="00AA2FE9"/>
    <w:rsid w:val="00AB4B5E"/>
    <w:rsid w:val="00AB608E"/>
    <w:rsid w:val="00AC05A9"/>
    <w:rsid w:val="00AC1C85"/>
    <w:rsid w:val="00AE069B"/>
    <w:rsid w:val="00AE2DE9"/>
    <w:rsid w:val="00AF58AE"/>
    <w:rsid w:val="00AF5D9D"/>
    <w:rsid w:val="00B1008C"/>
    <w:rsid w:val="00B11B5C"/>
    <w:rsid w:val="00B22895"/>
    <w:rsid w:val="00B23F4E"/>
    <w:rsid w:val="00B24D3B"/>
    <w:rsid w:val="00B26681"/>
    <w:rsid w:val="00B27A79"/>
    <w:rsid w:val="00B43436"/>
    <w:rsid w:val="00B43E48"/>
    <w:rsid w:val="00B55421"/>
    <w:rsid w:val="00B627B5"/>
    <w:rsid w:val="00B72369"/>
    <w:rsid w:val="00B77693"/>
    <w:rsid w:val="00B82004"/>
    <w:rsid w:val="00B82009"/>
    <w:rsid w:val="00B82DF3"/>
    <w:rsid w:val="00B90513"/>
    <w:rsid w:val="00B970E2"/>
    <w:rsid w:val="00BA09A8"/>
    <w:rsid w:val="00BA64BC"/>
    <w:rsid w:val="00BB20E0"/>
    <w:rsid w:val="00BB22D0"/>
    <w:rsid w:val="00BB7401"/>
    <w:rsid w:val="00BD22E0"/>
    <w:rsid w:val="00BE09AC"/>
    <w:rsid w:val="00BE242B"/>
    <w:rsid w:val="00BF0639"/>
    <w:rsid w:val="00BF1FD8"/>
    <w:rsid w:val="00BF3220"/>
    <w:rsid w:val="00BF331E"/>
    <w:rsid w:val="00C03A56"/>
    <w:rsid w:val="00C06F94"/>
    <w:rsid w:val="00C2202F"/>
    <w:rsid w:val="00C264FD"/>
    <w:rsid w:val="00C461CF"/>
    <w:rsid w:val="00C479C5"/>
    <w:rsid w:val="00C60EB9"/>
    <w:rsid w:val="00C63EF1"/>
    <w:rsid w:val="00C66221"/>
    <w:rsid w:val="00C700B7"/>
    <w:rsid w:val="00C716D8"/>
    <w:rsid w:val="00C734B8"/>
    <w:rsid w:val="00C7497D"/>
    <w:rsid w:val="00C8039F"/>
    <w:rsid w:val="00C906BA"/>
    <w:rsid w:val="00C96006"/>
    <w:rsid w:val="00CA0FBB"/>
    <w:rsid w:val="00CA3251"/>
    <w:rsid w:val="00CB17C6"/>
    <w:rsid w:val="00CC0C48"/>
    <w:rsid w:val="00CC1923"/>
    <w:rsid w:val="00CD0C7D"/>
    <w:rsid w:val="00CE6CD5"/>
    <w:rsid w:val="00D01351"/>
    <w:rsid w:val="00D14362"/>
    <w:rsid w:val="00D16FB9"/>
    <w:rsid w:val="00D35E45"/>
    <w:rsid w:val="00D36C3B"/>
    <w:rsid w:val="00D44A3A"/>
    <w:rsid w:val="00D46CF9"/>
    <w:rsid w:val="00D51E6E"/>
    <w:rsid w:val="00D51EA7"/>
    <w:rsid w:val="00D61082"/>
    <w:rsid w:val="00D61A23"/>
    <w:rsid w:val="00D62974"/>
    <w:rsid w:val="00D64D77"/>
    <w:rsid w:val="00D64FA7"/>
    <w:rsid w:val="00D765CE"/>
    <w:rsid w:val="00D82909"/>
    <w:rsid w:val="00D93996"/>
    <w:rsid w:val="00D96FB4"/>
    <w:rsid w:val="00DC4413"/>
    <w:rsid w:val="00DD0B96"/>
    <w:rsid w:val="00DD4D34"/>
    <w:rsid w:val="00DD577E"/>
    <w:rsid w:val="00DE0A46"/>
    <w:rsid w:val="00E00FD4"/>
    <w:rsid w:val="00E02EEA"/>
    <w:rsid w:val="00E053D5"/>
    <w:rsid w:val="00E1290A"/>
    <w:rsid w:val="00E146EE"/>
    <w:rsid w:val="00E278A5"/>
    <w:rsid w:val="00E300E3"/>
    <w:rsid w:val="00E32572"/>
    <w:rsid w:val="00E402D2"/>
    <w:rsid w:val="00E538E8"/>
    <w:rsid w:val="00E57187"/>
    <w:rsid w:val="00E645C6"/>
    <w:rsid w:val="00E6547F"/>
    <w:rsid w:val="00E713A1"/>
    <w:rsid w:val="00E7182D"/>
    <w:rsid w:val="00E73063"/>
    <w:rsid w:val="00E81FEC"/>
    <w:rsid w:val="00E9055A"/>
    <w:rsid w:val="00E9206A"/>
    <w:rsid w:val="00E93CC2"/>
    <w:rsid w:val="00E96E36"/>
    <w:rsid w:val="00EA0279"/>
    <w:rsid w:val="00EB13A6"/>
    <w:rsid w:val="00EB45C8"/>
    <w:rsid w:val="00EB6451"/>
    <w:rsid w:val="00EB6CB9"/>
    <w:rsid w:val="00ED0429"/>
    <w:rsid w:val="00ED042F"/>
    <w:rsid w:val="00ED2F24"/>
    <w:rsid w:val="00ED6DFE"/>
    <w:rsid w:val="00EE0C72"/>
    <w:rsid w:val="00EF1D16"/>
    <w:rsid w:val="00F00DD1"/>
    <w:rsid w:val="00F049AE"/>
    <w:rsid w:val="00F335EB"/>
    <w:rsid w:val="00F42727"/>
    <w:rsid w:val="00F5048E"/>
    <w:rsid w:val="00F61D61"/>
    <w:rsid w:val="00F727E5"/>
    <w:rsid w:val="00F8724F"/>
    <w:rsid w:val="00F928DB"/>
    <w:rsid w:val="00FA1E35"/>
    <w:rsid w:val="00FB5B2F"/>
    <w:rsid w:val="00FB6689"/>
    <w:rsid w:val="00FB66DC"/>
    <w:rsid w:val="00FC3EFC"/>
    <w:rsid w:val="00FC6D06"/>
    <w:rsid w:val="00FC77D8"/>
    <w:rsid w:val="00FD3C7E"/>
    <w:rsid w:val="00FE1587"/>
    <w:rsid w:val="00FE3C2E"/>
    <w:rsid w:val="00FE571E"/>
    <w:rsid w:val="00FE681B"/>
    <w:rsid w:val="00FF1096"/>
    <w:rsid w:val="00FF1169"/>
    <w:rsid w:val="00FF79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1CA3A6"/>
  <w15:docId w15:val="{77A65072-129D-41C6-93FF-A064D997C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4">
    <w:name w:val="heading 4"/>
    <w:basedOn w:val="Normal"/>
    <w:next w:val="Normal"/>
    <w:qFormat/>
    <w:pPr>
      <w:keepNext/>
      <w:outlineLvl w:val="3"/>
    </w:pPr>
    <w:rPr>
      <w:rFonts w:eastAsia="Arial Unicode MS"/>
      <w:b/>
      <w:bCs/>
      <w:caps/>
      <w:sz w:val="36"/>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00"/>
      <w:u w:val="single"/>
    </w:rPr>
  </w:style>
  <w:style w:type="paragraph" w:styleId="BalloonText">
    <w:name w:val="Balloon Text"/>
    <w:basedOn w:val="Normal"/>
    <w:link w:val="BalloonTextChar"/>
    <w:uiPriority w:val="99"/>
    <w:semiHidden/>
    <w:unhideWhenUsed/>
    <w:rsid w:val="00BB22D0"/>
    <w:rPr>
      <w:rFonts w:ascii="Tahoma" w:hAnsi="Tahoma" w:cs="Tahoma"/>
      <w:sz w:val="16"/>
      <w:szCs w:val="16"/>
    </w:rPr>
  </w:style>
  <w:style w:type="character" w:customStyle="1" w:styleId="BalloonTextChar">
    <w:name w:val="Balloon Text Char"/>
    <w:basedOn w:val="DefaultParagraphFont"/>
    <w:link w:val="BalloonText"/>
    <w:uiPriority w:val="99"/>
    <w:semiHidden/>
    <w:rsid w:val="00BB22D0"/>
    <w:rPr>
      <w:rFonts w:ascii="Tahoma" w:hAnsi="Tahoma" w:cs="Tahoma"/>
      <w:sz w:val="16"/>
      <w:szCs w:val="16"/>
      <w:lang w:eastAsia="en-US"/>
    </w:rPr>
  </w:style>
  <w:style w:type="paragraph" w:styleId="ListParagraph">
    <w:name w:val="List Paragraph"/>
    <w:basedOn w:val="Normal"/>
    <w:uiPriority w:val="34"/>
    <w:qFormat/>
    <w:rsid w:val="00627CDE"/>
    <w:pPr>
      <w:ind w:left="720"/>
      <w:contextualSpacing/>
    </w:pPr>
  </w:style>
  <w:style w:type="paragraph" w:styleId="NormalWeb">
    <w:name w:val="Normal (Web)"/>
    <w:basedOn w:val="Normal"/>
    <w:uiPriority w:val="99"/>
    <w:unhideWhenUsed/>
    <w:rsid w:val="00AB4B5E"/>
    <w:pPr>
      <w:spacing w:before="100" w:beforeAutospacing="1" w:after="100" w:afterAutospacing="1"/>
    </w:pPr>
    <w:rPr>
      <w:rFonts w:ascii="Times New Roman" w:eastAsiaTheme="minorHAnsi" w:hAnsi="Times New Roman" w:cs="Times New Roman"/>
      <w:sz w:val="24"/>
      <w:lang w:val="en-US"/>
    </w:rPr>
  </w:style>
  <w:style w:type="paragraph" w:styleId="NoSpacing">
    <w:name w:val="No Spacing"/>
    <w:basedOn w:val="Normal"/>
    <w:uiPriority w:val="1"/>
    <w:qFormat/>
    <w:rsid w:val="00AB4B5E"/>
    <w:rPr>
      <w:rFonts w:eastAsiaTheme="minorHAnsi"/>
      <w:szCs w:val="22"/>
      <w:lang w:val="en-US"/>
    </w:rPr>
  </w:style>
  <w:style w:type="character" w:styleId="Emphasis">
    <w:name w:val="Emphasis"/>
    <w:basedOn w:val="DefaultParagraphFont"/>
    <w:uiPriority w:val="20"/>
    <w:qFormat/>
    <w:rsid w:val="00CB17C6"/>
    <w:rPr>
      <w:i/>
      <w:iCs/>
    </w:rPr>
  </w:style>
  <w:style w:type="character" w:customStyle="1" w:styleId="caps">
    <w:name w:val="caps"/>
    <w:basedOn w:val="DefaultParagraphFont"/>
    <w:rsid w:val="004D5FB4"/>
  </w:style>
  <w:style w:type="character" w:styleId="Strong">
    <w:name w:val="Strong"/>
    <w:basedOn w:val="DefaultParagraphFont"/>
    <w:uiPriority w:val="22"/>
    <w:qFormat/>
    <w:rsid w:val="004D5FB4"/>
    <w:rPr>
      <w:b/>
      <w:bCs/>
    </w:rPr>
  </w:style>
  <w:style w:type="character" w:customStyle="1" w:styleId="s2">
    <w:name w:val="s2"/>
    <w:basedOn w:val="DefaultParagraphFont"/>
    <w:rsid w:val="00D93996"/>
  </w:style>
  <w:style w:type="paragraph" w:customStyle="1" w:styleId="s6">
    <w:name w:val="s6"/>
    <w:basedOn w:val="Normal"/>
    <w:rsid w:val="00D93996"/>
    <w:pPr>
      <w:spacing w:before="100" w:beforeAutospacing="1" w:after="100" w:afterAutospacing="1"/>
    </w:pPr>
    <w:rPr>
      <w:rFonts w:ascii="Times New Roman" w:hAnsi="Times New Roman" w:cs="Times New Roman"/>
      <w:sz w:val="24"/>
      <w:lang w:eastAsia="en-GB"/>
    </w:rPr>
  </w:style>
  <w:style w:type="character" w:customStyle="1" w:styleId="bumpedfont15">
    <w:name w:val="bumpedfont15"/>
    <w:basedOn w:val="DefaultParagraphFont"/>
    <w:rsid w:val="00D93996"/>
  </w:style>
  <w:style w:type="paragraph" w:customStyle="1" w:styleId="s7">
    <w:name w:val="s7"/>
    <w:basedOn w:val="Normal"/>
    <w:rsid w:val="00D93996"/>
    <w:pPr>
      <w:spacing w:before="100" w:beforeAutospacing="1" w:after="100" w:afterAutospacing="1"/>
    </w:pPr>
    <w:rPr>
      <w:rFonts w:ascii="Times New Roman" w:hAnsi="Times New Roman" w:cs="Times New Roman"/>
      <w:sz w:val="24"/>
      <w:lang w:eastAsia="en-GB"/>
    </w:rPr>
  </w:style>
  <w:style w:type="paragraph" w:customStyle="1" w:styleId="Pa4">
    <w:name w:val="Pa4"/>
    <w:basedOn w:val="Normal"/>
    <w:uiPriority w:val="99"/>
    <w:rsid w:val="00200028"/>
    <w:pPr>
      <w:autoSpaceDE w:val="0"/>
      <w:autoSpaceDN w:val="0"/>
      <w:spacing w:line="201" w:lineRule="atLeast"/>
    </w:pPr>
    <w:rPr>
      <w:rFonts w:ascii="InterFace Light" w:eastAsiaTheme="minorHAnsi" w:hAnsi="InterFace Light" w:cs="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7665">
      <w:bodyDiv w:val="1"/>
      <w:marLeft w:val="0"/>
      <w:marRight w:val="0"/>
      <w:marTop w:val="0"/>
      <w:marBottom w:val="0"/>
      <w:divBdr>
        <w:top w:val="none" w:sz="0" w:space="0" w:color="auto"/>
        <w:left w:val="none" w:sz="0" w:space="0" w:color="auto"/>
        <w:bottom w:val="none" w:sz="0" w:space="0" w:color="auto"/>
        <w:right w:val="none" w:sz="0" w:space="0" w:color="auto"/>
      </w:divBdr>
    </w:div>
    <w:div w:id="26564072">
      <w:bodyDiv w:val="1"/>
      <w:marLeft w:val="0"/>
      <w:marRight w:val="0"/>
      <w:marTop w:val="0"/>
      <w:marBottom w:val="0"/>
      <w:divBdr>
        <w:top w:val="none" w:sz="0" w:space="0" w:color="auto"/>
        <w:left w:val="none" w:sz="0" w:space="0" w:color="auto"/>
        <w:bottom w:val="none" w:sz="0" w:space="0" w:color="auto"/>
        <w:right w:val="none" w:sz="0" w:space="0" w:color="auto"/>
      </w:divBdr>
    </w:div>
    <w:div w:id="41249974">
      <w:bodyDiv w:val="1"/>
      <w:marLeft w:val="0"/>
      <w:marRight w:val="0"/>
      <w:marTop w:val="0"/>
      <w:marBottom w:val="0"/>
      <w:divBdr>
        <w:top w:val="none" w:sz="0" w:space="0" w:color="auto"/>
        <w:left w:val="none" w:sz="0" w:space="0" w:color="auto"/>
        <w:bottom w:val="none" w:sz="0" w:space="0" w:color="auto"/>
        <w:right w:val="none" w:sz="0" w:space="0" w:color="auto"/>
      </w:divBdr>
    </w:div>
    <w:div w:id="174272668">
      <w:bodyDiv w:val="1"/>
      <w:marLeft w:val="0"/>
      <w:marRight w:val="0"/>
      <w:marTop w:val="0"/>
      <w:marBottom w:val="0"/>
      <w:divBdr>
        <w:top w:val="none" w:sz="0" w:space="0" w:color="auto"/>
        <w:left w:val="none" w:sz="0" w:space="0" w:color="auto"/>
        <w:bottom w:val="none" w:sz="0" w:space="0" w:color="auto"/>
        <w:right w:val="none" w:sz="0" w:space="0" w:color="auto"/>
      </w:divBdr>
    </w:div>
    <w:div w:id="318769946">
      <w:bodyDiv w:val="1"/>
      <w:marLeft w:val="0"/>
      <w:marRight w:val="0"/>
      <w:marTop w:val="0"/>
      <w:marBottom w:val="0"/>
      <w:divBdr>
        <w:top w:val="none" w:sz="0" w:space="0" w:color="auto"/>
        <w:left w:val="none" w:sz="0" w:space="0" w:color="auto"/>
        <w:bottom w:val="none" w:sz="0" w:space="0" w:color="auto"/>
        <w:right w:val="none" w:sz="0" w:space="0" w:color="auto"/>
      </w:divBdr>
    </w:div>
    <w:div w:id="424345880">
      <w:bodyDiv w:val="1"/>
      <w:marLeft w:val="0"/>
      <w:marRight w:val="0"/>
      <w:marTop w:val="0"/>
      <w:marBottom w:val="0"/>
      <w:divBdr>
        <w:top w:val="none" w:sz="0" w:space="0" w:color="auto"/>
        <w:left w:val="none" w:sz="0" w:space="0" w:color="auto"/>
        <w:bottom w:val="none" w:sz="0" w:space="0" w:color="auto"/>
        <w:right w:val="none" w:sz="0" w:space="0" w:color="auto"/>
      </w:divBdr>
    </w:div>
    <w:div w:id="431126191">
      <w:bodyDiv w:val="1"/>
      <w:marLeft w:val="0"/>
      <w:marRight w:val="0"/>
      <w:marTop w:val="0"/>
      <w:marBottom w:val="0"/>
      <w:divBdr>
        <w:top w:val="none" w:sz="0" w:space="0" w:color="auto"/>
        <w:left w:val="none" w:sz="0" w:space="0" w:color="auto"/>
        <w:bottom w:val="none" w:sz="0" w:space="0" w:color="auto"/>
        <w:right w:val="none" w:sz="0" w:space="0" w:color="auto"/>
      </w:divBdr>
    </w:div>
    <w:div w:id="473913076">
      <w:bodyDiv w:val="1"/>
      <w:marLeft w:val="0"/>
      <w:marRight w:val="0"/>
      <w:marTop w:val="0"/>
      <w:marBottom w:val="0"/>
      <w:divBdr>
        <w:top w:val="none" w:sz="0" w:space="0" w:color="auto"/>
        <w:left w:val="none" w:sz="0" w:space="0" w:color="auto"/>
        <w:bottom w:val="none" w:sz="0" w:space="0" w:color="auto"/>
        <w:right w:val="none" w:sz="0" w:space="0" w:color="auto"/>
      </w:divBdr>
    </w:div>
    <w:div w:id="520703553">
      <w:bodyDiv w:val="1"/>
      <w:marLeft w:val="0"/>
      <w:marRight w:val="0"/>
      <w:marTop w:val="0"/>
      <w:marBottom w:val="0"/>
      <w:divBdr>
        <w:top w:val="none" w:sz="0" w:space="0" w:color="auto"/>
        <w:left w:val="none" w:sz="0" w:space="0" w:color="auto"/>
        <w:bottom w:val="none" w:sz="0" w:space="0" w:color="auto"/>
        <w:right w:val="none" w:sz="0" w:space="0" w:color="auto"/>
      </w:divBdr>
    </w:div>
    <w:div w:id="657926237">
      <w:bodyDiv w:val="1"/>
      <w:marLeft w:val="0"/>
      <w:marRight w:val="0"/>
      <w:marTop w:val="0"/>
      <w:marBottom w:val="0"/>
      <w:divBdr>
        <w:top w:val="none" w:sz="0" w:space="0" w:color="auto"/>
        <w:left w:val="none" w:sz="0" w:space="0" w:color="auto"/>
        <w:bottom w:val="none" w:sz="0" w:space="0" w:color="auto"/>
        <w:right w:val="none" w:sz="0" w:space="0" w:color="auto"/>
      </w:divBdr>
    </w:div>
    <w:div w:id="684794786">
      <w:bodyDiv w:val="1"/>
      <w:marLeft w:val="0"/>
      <w:marRight w:val="0"/>
      <w:marTop w:val="0"/>
      <w:marBottom w:val="0"/>
      <w:divBdr>
        <w:top w:val="none" w:sz="0" w:space="0" w:color="auto"/>
        <w:left w:val="none" w:sz="0" w:space="0" w:color="auto"/>
        <w:bottom w:val="none" w:sz="0" w:space="0" w:color="auto"/>
        <w:right w:val="none" w:sz="0" w:space="0" w:color="auto"/>
      </w:divBdr>
    </w:div>
    <w:div w:id="954870175">
      <w:bodyDiv w:val="1"/>
      <w:marLeft w:val="0"/>
      <w:marRight w:val="0"/>
      <w:marTop w:val="0"/>
      <w:marBottom w:val="0"/>
      <w:divBdr>
        <w:top w:val="none" w:sz="0" w:space="0" w:color="auto"/>
        <w:left w:val="none" w:sz="0" w:space="0" w:color="auto"/>
        <w:bottom w:val="none" w:sz="0" w:space="0" w:color="auto"/>
        <w:right w:val="none" w:sz="0" w:space="0" w:color="auto"/>
      </w:divBdr>
    </w:div>
    <w:div w:id="1014962754">
      <w:bodyDiv w:val="1"/>
      <w:marLeft w:val="0"/>
      <w:marRight w:val="0"/>
      <w:marTop w:val="0"/>
      <w:marBottom w:val="0"/>
      <w:divBdr>
        <w:top w:val="none" w:sz="0" w:space="0" w:color="auto"/>
        <w:left w:val="none" w:sz="0" w:space="0" w:color="auto"/>
        <w:bottom w:val="none" w:sz="0" w:space="0" w:color="auto"/>
        <w:right w:val="none" w:sz="0" w:space="0" w:color="auto"/>
      </w:divBdr>
    </w:div>
    <w:div w:id="1033261362">
      <w:bodyDiv w:val="1"/>
      <w:marLeft w:val="0"/>
      <w:marRight w:val="0"/>
      <w:marTop w:val="0"/>
      <w:marBottom w:val="0"/>
      <w:divBdr>
        <w:top w:val="none" w:sz="0" w:space="0" w:color="auto"/>
        <w:left w:val="none" w:sz="0" w:space="0" w:color="auto"/>
        <w:bottom w:val="none" w:sz="0" w:space="0" w:color="auto"/>
        <w:right w:val="none" w:sz="0" w:space="0" w:color="auto"/>
      </w:divBdr>
    </w:div>
    <w:div w:id="1255355024">
      <w:bodyDiv w:val="1"/>
      <w:marLeft w:val="0"/>
      <w:marRight w:val="0"/>
      <w:marTop w:val="0"/>
      <w:marBottom w:val="0"/>
      <w:divBdr>
        <w:top w:val="none" w:sz="0" w:space="0" w:color="auto"/>
        <w:left w:val="none" w:sz="0" w:space="0" w:color="auto"/>
        <w:bottom w:val="none" w:sz="0" w:space="0" w:color="auto"/>
        <w:right w:val="none" w:sz="0" w:space="0" w:color="auto"/>
      </w:divBdr>
    </w:div>
    <w:div w:id="1442725097">
      <w:bodyDiv w:val="1"/>
      <w:marLeft w:val="0"/>
      <w:marRight w:val="0"/>
      <w:marTop w:val="0"/>
      <w:marBottom w:val="0"/>
      <w:divBdr>
        <w:top w:val="none" w:sz="0" w:space="0" w:color="auto"/>
        <w:left w:val="none" w:sz="0" w:space="0" w:color="auto"/>
        <w:bottom w:val="none" w:sz="0" w:space="0" w:color="auto"/>
        <w:right w:val="none" w:sz="0" w:space="0" w:color="auto"/>
      </w:divBdr>
    </w:div>
    <w:div w:id="1496801108">
      <w:bodyDiv w:val="1"/>
      <w:marLeft w:val="0"/>
      <w:marRight w:val="0"/>
      <w:marTop w:val="0"/>
      <w:marBottom w:val="0"/>
      <w:divBdr>
        <w:top w:val="none" w:sz="0" w:space="0" w:color="auto"/>
        <w:left w:val="none" w:sz="0" w:space="0" w:color="auto"/>
        <w:bottom w:val="none" w:sz="0" w:space="0" w:color="auto"/>
        <w:right w:val="none" w:sz="0" w:space="0" w:color="auto"/>
      </w:divBdr>
    </w:div>
    <w:div w:id="1510874410">
      <w:bodyDiv w:val="1"/>
      <w:marLeft w:val="0"/>
      <w:marRight w:val="0"/>
      <w:marTop w:val="0"/>
      <w:marBottom w:val="0"/>
      <w:divBdr>
        <w:top w:val="none" w:sz="0" w:space="0" w:color="auto"/>
        <w:left w:val="none" w:sz="0" w:space="0" w:color="auto"/>
        <w:bottom w:val="none" w:sz="0" w:space="0" w:color="auto"/>
        <w:right w:val="none" w:sz="0" w:space="0" w:color="auto"/>
      </w:divBdr>
    </w:div>
    <w:div w:id="1516797637">
      <w:bodyDiv w:val="1"/>
      <w:marLeft w:val="0"/>
      <w:marRight w:val="0"/>
      <w:marTop w:val="0"/>
      <w:marBottom w:val="0"/>
      <w:divBdr>
        <w:top w:val="none" w:sz="0" w:space="0" w:color="auto"/>
        <w:left w:val="none" w:sz="0" w:space="0" w:color="auto"/>
        <w:bottom w:val="none" w:sz="0" w:space="0" w:color="auto"/>
        <w:right w:val="none" w:sz="0" w:space="0" w:color="auto"/>
      </w:divBdr>
    </w:div>
    <w:div w:id="1630433590">
      <w:bodyDiv w:val="1"/>
      <w:marLeft w:val="0"/>
      <w:marRight w:val="0"/>
      <w:marTop w:val="0"/>
      <w:marBottom w:val="0"/>
      <w:divBdr>
        <w:top w:val="none" w:sz="0" w:space="0" w:color="auto"/>
        <w:left w:val="none" w:sz="0" w:space="0" w:color="auto"/>
        <w:bottom w:val="none" w:sz="0" w:space="0" w:color="auto"/>
        <w:right w:val="none" w:sz="0" w:space="0" w:color="auto"/>
      </w:divBdr>
    </w:div>
    <w:div w:id="1672639524">
      <w:bodyDiv w:val="1"/>
      <w:marLeft w:val="0"/>
      <w:marRight w:val="0"/>
      <w:marTop w:val="0"/>
      <w:marBottom w:val="0"/>
      <w:divBdr>
        <w:top w:val="none" w:sz="0" w:space="0" w:color="auto"/>
        <w:left w:val="none" w:sz="0" w:space="0" w:color="auto"/>
        <w:bottom w:val="none" w:sz="0" w:space="0" w:color="auto"/>
        <w:right w:val="none" w:sz="0" w:space="0" w:color="auto"/>
      </w:divBdr>
    </w:div>
    <w:div w:id="1905405038">
      <w:bodyDiv w:val="1"/>
      <w:marLeft w:val="0"/>
      <w:marRight w:val="0"/>
      <w:marTop w:val="0"/>
      <w:marBottom w:val="0"/>
      <w:divBdr>
        <w:top w:val="none" w:sz="0" w:space="0" w:color="auto"/>
        <w:left w:val="none" w:sz="0" w:space="0" w:color="auto"/>
        <w:bottom w:val="none" w:sz="0" w:space="0" w:color="auto"/>
        <w:right w:val="none" w:sz="0" w:space="0" w:color="auto"/>
      </w:divBdr>
    </w:div>
    <w:div w:id="2094813327">
      <w:bodyDiv w:val="1"/>
      <w:marLeft w:val="0"/>
      <w:marRight w:val="0"/>
      <w:marTop w:val="0"/>
      <w:marBottom w:val="0"/>
      <w:divBdr>
        <w:top w:val="none" w:sz="0" w:space="0" w:color="auto"/>
        <w:left w:val="none" w:sz="0" w:space="0" w:color="auto"/>
        <w:bottom w:val="none" w:sz="0" w:space="0" w:color="auto"/>
        <w:right w:val="none" w:sz="0" w:space="0" w:color="auto"/>
      </w:divBdr>
    </w:div>
    <w:div w:id="2102407758">
      <w:bodyDiv w:val="1"/>
      <w:marLeft w:val="0"/>
      <w:marRight w:val="0"/>
      <w:marTop w:val="0"/>
      <w:marBottom w:val="0"/>
      <w:divBdr>
        <w:top w:val="none" w:sz="0" w:space="0" w:color="auto"/>
        <w:left w:val="none" w:sz="0" w:space="0" w:color="auto"/>
        <w:bottom w:val="none" w:sz="0" w:space="0" w:color="auto"/>
        <w:right w:val="none" w:sz="0" w:space="0" w:color="auto"/>
      </w:divBdr>
    </w:div>
    <w:div w:id="2127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www.scottishopera.org.uk/what-s-on/opera-on-scre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julie.mclaughlin@scottishopera.org.uk" TargetMode="External"/><Relationship Id="rId4" Type="http://schemas.openxmlformats.org/officeDocument/2006/relationships/webSettings" Target="webSettings.xml"/><Relationship Id="rId9"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4</Pages>
  <Words>1544</Words>
  <Characters>8895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10419</CharactersWithSpaces>
  <SharedDoc>false</SharedDoc>
  <HLinks>
    <vt:vector size="24" baseType="variant">
      <vt:variant>
        <vt:i4>7929924</vt:i4>
      </vt:variant>
      <vt:variant>
        <vt:i4>6</vt:i4>
      </vt:variant>
      <vt:variant>
        <vt:i4>0</vt:i4>
      </vt:variant>
      <vt:variant>
        <vt:i4>5</vt:i4>
      </vt:variant>
      <vt:variant>
        <vt:lpwstr>mailto:keren.nicol@scottishopera.org.uk</vt:lpwstr>
      </vt:variant>
      <vt:variant>
        <vt:lpwstr/>
      </vt:variant>
      <vt:variant>
        <vt:i4>4259946</vt:i4>
      </vt:variant>
      <vt:variant>
        <vt:i4>3</vt:i4>
      </vt:variant>
      <vt:variant>
        <vt:i4>0</vt:i4>
      </vt:variant>
      <vt:variant>
        <vt:i4>5</vt:i4>
      </vt:variant>
      <vt:variant>
        <vt:lpwstr>mailto:kerryn.hurley@scottishopera.org.uk</vt:lpwstr>
      </vt:variant>
      <vt:variant>
        <vt:lpwstr/>
      </vt:variant>
      <vt:variant>
        <vt:i4>589917</vt:i4>
      </vt:variant>
      <vt:variant>
        <vt:i4>0</vt:i4>
      </vt:variant>
      <vt:variant>
        <vt:i4>0</vt:i4>
      </vt:variant>
      <vt:variant>
        <vt:i4>5</vt:i4>
      </vt:variant>
      <vt:variant>
        <vt:lpwstr>http://www.scottishopera.org.uk/</vt:lpwstr>
      </vt:variant>
      <vt:variant>
        <vt:lpwstr/>
      </vt:variant>
      <vt:variant>
        <vt:i4>1572953</vt:i4>
      </vt:variant>
      <vt:variant>
        <vt:i4>1024</vt:i4>
      </vt:variant>
      <vt:variant>
        <vt:i4>1025</vt:i4>
      </vt:variant>
      <vt:variant>
        <vt:i4>1</vt:i4>
      </vt:variant>
      <vt:variant>
        <vt:lpwstr>..\logo\A4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Ireland</dc:creator>
  <cp:lastModifiedBy>Emily Henderson</cp:lastModifiedBy>
  <cp:revision>27</cp:revision>
  <cp:lastPrinted>2017-06-07T13:08:00Z</cp:lastPrinted>
  <dcterms:created xsi:type="dcterms:W3CDTF">2022-11-10T12:02:00Z</dcterms:created>
  <dcterms:modified xsi:type="dcterms:W3CDTF">2022-11-22T09:50:00Z</dcterms:modified>
</cp:coreProperties>
</file>