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1A4C" w14:textId="7D31C1CF" w:rsidR="000572DD" w:rsidRPr="00ED436A" w:rsidRDefault="00BB3429" w:rsidP="000572DD">
      <w:pPr>
        <w:spacing w:after="0" w:line="360" w:lineRule="auto"/>
        <w:rPr>
          <w:rFonts w:ascii="Arial" w:eastAsia="Times New Roman" w:hAnsi="Arial" w:cs="Arial"/>
          <w:b/>
          <w:bCs/>
          <w:sz w:val="36"/>
          <w:szCs w:val="24"/>
          <w:lang w:val="en-GB"/>
        </w:rPr>
      </w:pPr>
      <w:bookmarkStart w:id="0" w:name="OLE_LINK1"/>
      <w:r>
        <w:rPr>
          <w:rFonts w:ascii="Arial" w:eastAsia="Times New Roman" w:hAnsi="Arial" w:cs="Arial"/>
          <w:b/>
          <w:bCs/>
          <w:sz w:val="36"/>
          <w:szCs w:val="24"/>
          <w:lang w:val="en-GB"/>
        </w:rPr>
        <w:t xml:space="preserve"> </w:t>
      </w:r>
      <w:r w:rsidR="000572DD" w:rsidRPr="00ED436A">
        <w:rPr>
          <w:rFonts w:ascii="Arial" w:eastAsia="Times New Roman" w:hAnsi="Arial" w:cs="Arial"/>
          <w:b/>
          <w:bCs/>
          <w:noProof/>
          <w:sz w:val="36"/>
          <w:szCs w:val="24"/>
        </w:rPr>
        <w:drawing>
          <wp:inline distT="0" distB="0" distL="0" distR="0" wp14:anchorId="16B5F4FB" wp14:editId="5D83ED3D">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36EED0B8" w14:textId="77777777" w:rsidR="000572DD" w:rsidRDefault="000572DD" w:rsidP="000572DD">
      <w:bookmarkStart w:id="1" w:name="OLE_LINK9"/>
    </w:p>
    <w:p w14:paraId="02C9E71C" w14:textId="77777777" w:rsidR="000572DD" w:rsidRPr="00ED436A" w:rsidRDefault="000572DD" w:rsidP="000572DD">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r w:rsidRPr="00ED436A">
        <w:rPr>
          <w:rFonts w:ascii="Arial" w:eastAsia="Times New Roman" w:hAnsi="Arial" w:cs="Arial"/>
          <w:b/>
          <w:bCs/>
          <w:caps/>
          <w:sz w:val="28"/>
          <w:szCs w:val="24"/>
          <w:lang w:val="en-GB"/>
        </w:rPr>
        <w:t>Press Release</w:t>
      </w:r>
    </w:p>
    <w:bookmarkEnd w:id="0"/>
    <w:bookmarkEnd w:id="1"/>
    <w:p w14:paraId="16B3BC7F" w14:textId="77777777" w:rsidR="000572DD" w:rsidRDefault="000572DD" w:rsidP="000572DD">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 xml:space="preserve"> </w:t>
      </w:r>
    </w:p>
    <w:p w14:paraId="4FD4106D" w14:textId="7CA77CB9" w:rsidR="00A071AB" w:rsidRDefault="00A27BB0">
      <w:r>
        <w:t>2</w:t>
      </w:r>
      <w:r w:rsidR="006B2DAB">
        <w:t xml:space="preserve"> April 2026</w:t>
      </w:r>
    </w:p>
    <w:p w14:paraId="2402E300" w14:textId="77777777" w:rsidR="006B2DAB" w:rsidRDefault="006B2DAB"/>
    <w:p w14:paraId="15321B0B" w14:textId="796DAE20" w:rsidR="00CC03B5" w:rsidRPr="002B0788" w:rsidRDefault="00CC03B5" w:rsidP="00CC03B5">
      <w:pPr>
        <w:spacing w:line="360" w:lineRule="auto"/>
        <w:jc w:val="center"/>
        <w:rPr>
          <w:rFonts w:ascii="Arial" w:hAnsi="Arial" w:cs="Arial"/>
          <w:b/>
          <w:sz w:val="44"/>
          <w:szCs w:val="44"/>
        </w:rPr>
      </w:pPr>
      <w:r w:rsidRPr="002B0788">
        <w:rPr>
          <w:rFonts w:ascii="Arial" w:hAnsi="Arial" w:cs="Arial"/>
          <w:b/>
          <w:sz w:val="44"/>
          <w:szCs w:val="44"/>
        </w:rPr>
        <w:t>SCOTTISH OPERA</w:t>
      </w:r>
      <w:r w:rsidR="00D413B8">
        <w:rPr>
          <w:rFonts w:ascii="Arial" w:hAnsi="Arial" w:cs="Arial"/>
          <w:b/>
          <w:sz w:val="44"/>
          <w:szCs w:val="44"/>
        </w:rPr>
        <w:t>’S</w:t>
      </w:r>
      <w:r>
        <w:rPr>
          <w:rFonts w:ascii="Arial" w:hAnsi="Arial" w:cs="Arial"/>
          <w:b/>
          <w:sz w:val="44"/>
          <w:szCs w:val="44"/>
        </w:rPr>
        <w:t xml:space="preserve"> POP-UP OPERA</w:t>
      </w:r>
      <w:r w:rsidR="00D413B8">
        <w:rPr>
          <w:rFonts w:ascii="Arial" w:hAnsi="Arial" w:cs="Arial"/>
          <w:b/>
          <w:sz w:val="44"/>
          <w:szCs w:val="44"/>
        </w:rPr>
        <w:t xml:space="preserve"> JOURNEYS</w:t>
      </w:r>
      <w:r>
        <w:rPr>
          <w:rFonts w:ascii="Arial" w:hAnsi="Arial" w:cs="Arial"/>
          <w:b/>
          <w:sz w:val="44"/>
          <w:szCs w:val="44"/>
        </w:rPr>
        <w:t xml:space="preserve"> TO COMMUNITIES AND SCHOOLS ACROSS SCOTLAND THIS SUMMER </w:t>
      </w:r>
    </w:p>
    <w:p w14:paraId="3E442780" w14:textId="77777777" w:rsidR="00CC03B5" w:rsidRPr="000A2951" w:rsidRDefault="00CC03B5" w:rsidP="00CC03B5">
      <w:pPr>
        <w:pStyle w:val="NormalWeb"/>
        <w:spacing w:before="0" w:beforeAutospacing="0" w:after="0" w:afterAutospacing="0" w:line="360" w:lineRule="auto"/>
        <w:contextualSpacing/>
        <w:rPr>
          <w:rFonts w:ascii="Arial" w:hAnsi="Arial" w:cs="Arial"/>
          <w:sz w:val="22"/>
          <w:szCs w:val="22"/>
        </w:rPr>
      </w:pPr>
    </w:p>
    <w:p w14:paraId="3165659F" w14:textId="1D051105" w:rsidR="00F25B11" w:rsidRDefault="00CC03B5" w:rsidP="00CC03B5">
      <w:pPr>
        <w:pStyle w:val="NormalWeb"/>
        <w:spacing w:before="0" w:beforeAutospacing="0" w:after="0" w:afterAutospacing="0" w:line="360" w:lineRule="auto"/>
        <w:contextualSpacing/>
        <w:rPr>
          <w:rFonts w:ascii="Arial" w:hAnsi="Arial" w:cs="Arial"/>
          <w:i/>
          <w:sz w:val="22"/>
          <w:szCs w:val="22"/>
        </w:rPr>
      </w:pPr>
      <w:r w:rsidRPr="006B09FC">
        <w:rPr>
          <w:rFonts w:ascii="Arial" w:hAnsi="Arial" w:cs="Arial"/>
          <w:sz w:val="22"/>
          <w:szCs w:val="22"/>
        </w:rPr>
        <w:t xml:space="preserve">Scottish Opera’s much-loved Pop-up Opera </w:t>
      </w:r>
      <w:r w:rsidR="00836BA3">
        <w:rPr>
          <w:rFonts w:ascii="Arial" w:hAnsi="Arial" w:cs="Arial"/>
          <w:sz w:val="22"/>
          <w:szCs w:val="22"/>
        </w:rPr>
        <w:t xml:space="preserve">hits the road </w:t>
      </w:r>
      <w:r>
        <w:rPr>
          <w:rFonts w:ascii="Arial" w:hAnsi="Arial" w:cs="Arial"/>
          <w:sz w:val="22"/>
          <w:szCs w:val="22"/>
        </w:rPr>
        <w:t xml:space="preserve">from </w:t>
      </w:r>
      <w:r w:rsidR="00F25B11">
        <w:rPr>
          <w:rFonts w:ascii="Arial" w:hAnsi="Arial" w:cs="Arial"/>
          <w:sz w:val="22"/>
          <w:szCs w:val="22"/>
        </w:rPr>
        <w:t xml:space="preserve">29 </w:t>
      </w:r>
      <w:r>
        <w:rPr>
          <w:rFonts w:ascii="Arial" w:hAnsi="Arial" w:cs="Arial"/>
          <w:sz w:val="22"/>
          <w:szCs w:val="22"/>
        </w:rPr>
        <w:t>May,</w:t>
      </w:r>
      <w:r w:rsidRPr="006B09FC">
        <w:rPr>
          <w:rFonts w:ascii="Arial" w:hAnsi="Arial" w:cs="Arial"/>
          <w:sz w:val="22"/>
          <w:szCs w:val="22"/>
        </w:rPr>
        <w:t xml:space="preserve"> with performances of A Little Bit of </w:t>
      </w:r>
      <w:r w:rsidRPr="006B09FC">
        <w:rPr>
          <w:rFonts w:ascii="Arial" w:hAnsi="Arial" w:cs="Arial"/>
          <w:i/>
          <w:sz w:val="22"/>
          <w:szCs w:val="22"/>
        </w:rPr>
        <w:t>Th</w:t>
      </w:r>
      <w:r w:rsidR="00FB0B02">
        <w:rPr>
          <w:rFonts w:ascii="Arial" w:hAnsi="Arial" w:cs="Arial"/>
          <w:i/>
          <w:sz w:val="22"/>
          <w:szCs w:val="22"/>
        </w:rPr>
        <w:t>e Elixir of Love,</w:t>
      </w:r>
      <w:r w:rsidRPr="006B09FC">
        <w:rPr>
          <w:rFonts w:ascii="Arial" w:hAnsi="Arial" w:cs="Arial"/>
          <w:iCs/>
          <w:sz w:val="22"/>
          <w:szCs w:val="22"/>
        </w:rPr>
        <w:t xml:space="preserve"> </w:t>
      </w:r>
      <w:r w:rsidRPr="000E45F1">
        <w:rPr>
          <w:rStyle w:val="Strong"/>
          <w:rFonts w:ascii="Arial" w:eastAsiaTheme="majorEastAsia" w:hAnsi="Arial" w:cs="Arial"/>
          <w:b w:val="0"/>
          <w:bCs w:val="0"/>
          <w:sz w:val="22"/>
          <w:szCs w:val="22"/>
        </w:rPr>
        <w:t>A Little Bit of</w:t>
      </w:r>
      <w:r w:rsidR="00FB0B02" w:rsidRPr="000E45F1">
        <w:rPr>
          <w:rStyle w:val="Strong"/>
          <w:rFonts w:ascii="Arial" w:eastAsiaTheme="majorEastAsia" w:hAnsi="Arial" w:cs="Arial"/>
          <w:b w:val="0"/>
          <w:bCs w:val="0"/>
          <w:i/>
          <w:sz w:val="22"/>
          <w:szCs w:val="22"/>
        </w:rPr>
        <w:t xml:space="preserve"> Rigoletto</w:t>
      </w:r>
      <w:r w:rsidRPr="000E45F1">
        <w:rPr>
          <w:rStyle w:val="Strong"/>
          <w:rFonts w:ascii="Arial" w:eastAsiaTheme="majorEastAsia" w:hAnsi="Arial" w:cs="Arial"/>
          <w:b w:val="0"/>
          <w:bCs w:val="0"/>
          <w:sz w:val="22"/>
          <w:szCs w:val="22"/>
        </w:rPr>
        <w:t>, and children’s opera,</w:t>
      </w:r>
      <w:r w:rsidRPr="006B09FC">
        <w:rPr>
          <w:rStyle w:val="Strong"/>
          <w:rFonts w:ascii="Arial" w:eastAsiaTheme="majorEastAsia" w:hAnsi="Arial" w:cs="Arial"/>
          <w:sz w:val="22"/>
          <w:szCs w:val="22"/>
        </w:rPr>
        <w:t xml:space="preserve"> </w:t>
      </w:r>
      <w:r w:rsidR="00FB0B02">
        <w:rPr>
          <w:rFonts w:ascii="Arial" w:hAnsi="Arial" w:cs="Arial"/>
          <w:i/>
          <w:sz w:val="22"/>
          <w:szCs w:val="22"/>
        </w:rPr>
        <w:t xml:space="preserve">Be a Sport, Spike! </w:t>
      </w:r>
    </w:p>
    <w:p w14:paraId="00ED484E" w14:textId="77777777" w:rsidR="00CC03B5" w:rsidRDefault="00CC03B5" w:rsidP="00CC03B5">
      <w:pPr>
        <w:pStyle w:val="NormalWeb"/>
        <w:spacing w:before="0" w:beforeAutospacing="0" w:after="0" w:afterAutospacing="0" w:line="360" w:lineRule="auto"/>
        <w:contextualSpacing/>
        <w:rPr>
          <w:rFonts w:ascii="Arial" w:hAnsi="Arial" w:cs="Arial"/>
          <w:i/>
          <w:sz w:val="22"/>
          <w:szCs w:val="22"/>
        </w:rPr>
      </w:pPr>
    </w:p>
    <w:p w14:paraId="2BF18E29" w14:textId="60F0919D" w:rsidR="00FA3D72" w:rsidRDefault="00743C42" w:rsidP="00FA3D72">
      <w:pPr>
        <w:pStyle w:val="NormalWeb"/>
        <w:spacing w:before="0" w:beforeAutospacing="0" w:after="0" w:afterAutospacing="0" w:line="360" w:lineRule="auto"/>
        <w:contextualSpacing/>
        <w:rPr>
          <w:rFonts w:ascii="Arial" w:hAnsi="Arial" w:cs="Arial"/>
          <w:sz w:val="22"/>
          <w:szCs w:val="22"/>
          <w:lang w:val="en-US"/>
        </w:rPr>
      </w:pPr>
      <w:r w:rsidRPr="004F1458">
        <w:rPr>
          <w:rFonts w:ascii="Arial" w:hAnsi="Arial" w:cs="Arial"/>
          <w:sz w:val="22"/>
          <w:szCs w:val="22"/>
          <w:highlight w:val="white"/>
        </w:rPr>
        <w:t xml:space="preserve">These </w:t>
      </w:r>
      <w:r>
        <w:rPr>
          <w:rFonts w:ascii="Arial" w:hAnsi="Arial" w:cs="Arial"/>
          <w:sz w:val="22"/>
          <w:szCs w:val="22"/>
          <w:highlight w:val="white"/>
        </w:rPr>
        <w:t xml:space="preserve">30-minute </w:t>
      </w:r>
      <w:r w:rsidRPr="004F1458">
        <w:rPr>
          <w:rFonts w:ascii="Arial" w:hAnsi="Arial" w:cs="Arial"/>
          <w:sz w:val="22"/>
          <w:szCs w:val="22"/>
          <w:highlight w:val="white"/>
        </w:rPr>
        <w:t xml:space="preserve">shows take opera out of the theatre into unexpected places </w:t>
      </w:r>
      <w:r w:rsidR="00836BA3">
        <w:rPr>
          <w:rFonts w:ascii="Arial" w:hAnsi="Arial" w:cs="Arial"/>
          <w:sz w:val="22"/>
          <w:szCs w:val="22"/>
          <w:highlight w:val="white"/>
        </w:rPr>
        <w:t xml:space="preserve">all over the </w:t>
      </w:r>
      <w:r w:rsidR="003F46F1">
        <w:rPr>
          <w:rFonts w:ascii="Arial" w:hAnsi="Arial" w:cs="Arial"/>
          <w:sz w:val="22"/>
          <w:szCs w:val="22"/>
          <w:highlight w:val="white"/>
        </w:rPr>
        <w:t>country and</w:t>
      </w:r>
      <w:r w:rsidRPr="004F1458">
        <w:rPr>
          <w:rFonts w:ascii="Arial" w:hAnsi="Arial" w:cs="Arial"/>
          <w:sz w:val="22"/>
          <w:szCs w:val="22"/>
          <w:highlight w:val="white"/>
        </w:rPr>
        <w:t xml:space="preserve"> ar</w:t>
      </w:r>
      <w:r>
        <w:rPr>
          <w:rFonts w:ascii="Arial" w:hAnsi="Arial" w:cs="Arial"/>
          <w:sz w:val="22"/>
          <w:szCs w:val="22"/>
          <w:highlight w:val="white"/>
        </w:rPr>
        <w:t>e ideal for anyone new to the art</w:t>
      </w:r>
      <w:r w:rsidR="00935EF6">
        <w:rPr>
          <w:rFonts w:ascii="Arial" w:hAnsi="Arial" w:cs="Arial"/>
          <w:sz w:val="22"/>
          <w:szCs w:val="22"/>
          <w:highlight w:val="white"/>
        </w:rPr>
        <w:t xml:space="preserve"> </w:t>
      </w:r>
      <w:r>
        <w:rPr>
          <w:rFonts w:ascii="Arial" w:hAnsi="Arial" w:cs="Arial"/>
          <w:sz w:val="22"/>
          <w:szCs w:val="22"/>
          <w:highlight w:val="white"/>
        </w:rPr>
        <w:t>form</w:t>
      </w:r>
      <w:r w:rsidR="005F4D1E">
        <w:rPr>
          <w:rFonts w:ascii="Arial" w:hAnsi="Arial" w:cs="Arial"/>
          <w:sz w:val="22"/>
          <w:szCs w:val="22"/>
        </w:rPr>
        <w:t xml:space="preserve"> </w:t>
      </w:r>
      <w:r w:rsidR="005F4D1E" w:rsidRPr="008B2F3B">
        <w:rPr>
          <w:rFonts w:ascii="Arial" w:hAnsi="Arial" w:cs="Arial"/>
          <w:sz w:val="22"/>
          <w:szCs w:val="22"/>
          <w:highlight w:val="white"/>
        </w:rPr>
        <w:t>who would like to</w:t>
      </w:r>
      <w:r w:rsidR="005F4D1E" w:rsidRPr="008B2F3B">
        <w:rPr>
          <w:rFonts w:ascii="Arial" w:hAnsi="Arial" w:cs="Arial"/>
          <w:sz w:val="22"/>
          <w:szCs w:val="22"/>
        </w:rPr>
        <w:t xml:space="preserve"> try a taster of these classics. </w:t>
      </w:r>
      <w:r w:rsidR="00FA3D72" w:rsidRPr="00772588">
        <w:rPr>
          <w:rFonts w:ascii="Arial" w:hAnsi="Arial" w:cs="Arial"/>
          <w:sz w:val="22"/>
          <w:szCs w:val="22"/>
          <w:lang w:val="en-US"/>
        </w:rPr>
        <w:t>Whether you're a seasoned fan or have never seen an opera before, these bite-sized, illustrated shows are designed to be welcoming, understandable, and open to everyone.</w:t>
      </w:r>
    </w:p>
    <w:p w14:paraId="5E230454" w14:textId="5B9506D0" w:rsidR="00743C42" w:rsidRPr="005F4D1E" w:rsidRDefault="0088676F" w:rsidP="00743C42">
      <w:pPr>
        <w:pStyle w:val="NormalWeb"/>
        <w:spacing w:before="0" w:beforeAutospacing="0" w:after="0" w:afterAutospacing="0" w:line="360" w:lineRule="auto"/>
        <w:contextualSpacing/>
        <w:rPr>
          <w:rFonts w:ascii="Arial" w:hAnsi="Arial" w:cs="Arial"/>
          <w:bCs/>
          <w:sz w:val="22"/>
          <w:szCs w:val="22"/>
        </w:rPr>
      </w:pPr>
      <w:r>
        <w:rPr>
          <w:rFonts w:ascii="Arial" w:hAnsi="Arial" w:cs="Arial"/>
          <w:sz w:val="22"/>
          <w:szCs w:val="22"/>
        </w:rPr>
        <w:lastRenderedPageBreak/>
        <w:t xml:space="preserve">Between 2021 and 2025, </w:t>
      </w:r>
      <w:r w:rsidR="00774AC2">
        <w:rPr>
          <w:rFonts w:ascii="Arial" w:hAnsi="Arial" w:cs="Arial"/>
          <w:sz w:val="22"/>
          <w:szCs w:val="22"/>
        </w:rPr>
        <w:t xml:space="preserve">almost </w:t>
      </w:r>
      <w:r w:rsidR="00F735FD">
        <w:rPr>
          <w:rFonts w:ascii="Arial" w:hAnsi="Arial" w:cs="Arial"/>
          <w:sz w:val="22"/>
          <w:szCs w:val="22"/>
        </w:rPr>
        <w:t>2</w:t>
      </w:r>
      <w:r w:rsidR="00774AC2">
        <w:rPr>
          <w:rFonts w:ascii="Arial" w:hAnsi="Arial" w:cs="Arial"/>
          <w:sz w:val="22"/>
          <w:szCs w:val="22"/>
        </w:rPr>
        <w:t>1</w:t>
      </w:r>
      <w:r w:rsidR="00F735FD">
        <w:rPr>
          <w:rFonts w:ascii="Arial" w:hAnsi="Arial" w:cs="Arial"/>
          <w:sz w:val="22"/>
          <w:szCs w:val="22"/>
        </w:rPr>
        <w:t>,000 people have seen a performance</w:t>
      </w:r>
      <w:r w:rsidR="00774AC2">
        <w:rPr>
          <w:rFonts w:ascii="Arial" w:hAnsi="Arial" w:cs="Arial"/>
          <w:sz w:val="22"/>
          <w:szCs w:val="22"/>
        </w:rPr>
        <w:t xml:space="preserve"> of Pop-up</w:t>
      </w:r>
      <w:r w:rsidR="00412577">
        <w:rPr>
          <w:rFonts w:ascii="Arial" w:hAnsi="Arial" w:cs="Arial"/>
          <w:sz w:val="22"/>
          <w:szCs w:val="22"/>
        </w:rPr>
        <w:t xml:space="preserve"> Opera, </w:t>
      </w:r>
      <w:r w:rsidR="00787FFE">
        <w:rPr>
          <w:rFonts w:ascii="Arial" w:hAnsi="Arial" w:cs="Arial"/>
          <w:sz w:val="22"/>
          <w:szCs w:val="22"/>
        </w:rPr>
        <w:t xml:space="preserve">from </w:t>
      </w:r>
      <w:r w:rsidR="008A70A2">
        <w:rPr>
          <w:rFonts w:ascii="Arial" w:hAnsi="Arial" w:cs="Arial"/>
          <w:sz w:val="22"/>
          <w:szCs w:val="22"/>
        </w:rPr>
        <w:t xml:space="preserve">Orkney to </w:t>
      </w:r>
      <w:r w:rsidR="00787FFE">
        <w:rPr>
          <w:rFonts w:ascii="Arial" w:hAnsi="Arial" w:cs="Arial"/>
          <w:sz w:val="22"/>
          <w:szCs w:val="22"/>
        </w:rPr>
        <w:t>the Isle of Lewis</w:t>
      </w:r>
      <w:r w:rsidR="006546FD">
        <w:rPr>
          <w:rFonts w:ascii="Arial" w:hAnsi="Arial" w:cs="Arial"/>
          <w:sz w:val="22"/>
          <w:szCs w:val="22"/>
        </w:rPr>
        <w:t xml:space="preserve">, </w:t>
      </w:r>
      <w:r w:rsidR="00CD201F">
        <w:rPr>
          <w:rFonts w:ascii="Arial" w:hAnsi="Arial" w:cs="Arial"/>
          <w:sz w:val="22"/>
          <w:szCs w:val="22"/>
        </w:rPr>
        <w:t>across the Central Belt</w:t>
      </w:r>
      <w:r w:rsidR="00AA0ACE">
        <w:rPr>
          <w:rFonts w:ascii="Arial" w:hAnsi="Arial" w:cs="Arial"/>
          <w:sz w:val="22"/>
          <w:szCs w:val="22"/>
        </w:rPr>
        <w:t xml:space="preserve"> and </w:t>
      </w:r>
      <w:r w:rsidR="006546FD">
        <w:rPr>
          <w:rFonts w:ascii="Arial" w:hAnsi="Arial" w:cs="Arial"/>
          <w:sz w:val="22"/>
          <w:szCs w:val="22"/>
        </w:rPr>
        <w:t>down to Dumfries &amp; Galloway,</w:t>
      </w:r>
      <w:r w:rsidR="00774AC2">
        <w:rPr>
          <w:rFonts w:ascii="Arial" w:hAnsi="Arial" w:cs="Arial"/>
          <w:sz w:val="22"/>
          <w:szCs w:val="22"/>
        </w:rPr>
        <w:t xml:space="preserve"> </w:t>
      </w:r>
      <w:r w:rsidR="006546FD" w:rsidRPr="006546FD">
        <w:rPr>
          <w:rFonts w:ascii="Arial" w:hAnsi="Arial" w:cs="Arial"/>
          <w:sz w:val="22"/>
          <w:szCs w:val="22"/>
          <w:lang w:val="en-US"/>
        </w:rPr>
        <w:t>at a variety of iconic and surprising locations</w:t>
      </w:r>
      <w:r w:rsidR="00A85A1A">
        <w:rPr>
          <w:rFonts w:ascii="Arial" w:hAnsi="Arial" w:cs="Arial"/>
          <w:sz w:val="22"/>
          <w:szCs w:val="22"/>
          <w:lang w:val="en-US"/>
        </w:rPr>
        <w:t xml:space="preserve">. </w:t>
      </w:r>
      <w:r w:rsidR="00C96605">
        <w:rPr>
          <w:rFonts w:ascii="Arial" w:hAnsi="Arial" w:cs="Arial"/>
          <w:sz w:val="22"/>
          <w:szCs w:val="22"/>
          <w:lang w:val="en-US"/>
        </w:rPr>
        <w:t xml:space="preserve"> </w:t>
      </w:r>
    </w:p>
    <w:p w14:paraId="3F6D45FE" w14:textId="77777777" w:rsidR="00743C42" w:rsidRDefault="00743C42" w:rsidP="00CC03B5">
      <w:pPr>
        <w:pStyle w:val="NormalWeb"/>
        <w:spacing w:before="0" w:beforeAutospacing="0" w:after="0" w:afterAutospacing="0" w:line="360" w:lineRule="auto"/>
        <w:contextualSpacing/>
        <w:rPr>
          <w:rFonts w:ascii="Arial" w:hAnsi="Arial" w:cs="Arial"/>
          <w:i/>
          <w:sz w:val="22"/>
          <w:szCs w:val="22"/>
        </w:rPr>
      </w:pPr>
    </w:p>
    <w:p w14:paraId="4B2F8A83" w14:textId="6CAD56A1" w:rsidR="00F03CA1" w:rsidRDefault="00F03CA1" w:rsidP="00F03CA1">
      <w:pPr>
        <w:spacing w:line="360" w:lineRule="auto"/>
        <w:contextualSpacing/>
        <w:rPr>
          <w:rFonts w:ascii="Arial" w:hAnsi="Arial" w:cs="Arial"/>
          <w:lang w:val="en"/>
        </w:rPr>
      </w:pPr>
      <w:r>
        <w:rPr>
          <w:rFonts w:ascii="Arial" w:hAnsi="Arial" w:cs="Arial"/>
        </w:rPr>
        <w:t>At last year’s Pop-up</w:t>
      </w:r>
      <w:r w:rsidR="009B0EF0">
        <w:rPr>
          <w:rFonts w:ascii="Arial" w:hAnsi="Arial" w:cs="Arial"/>
        </w:rPr>
        <w:t xml:space="preserve"> Opera</w:t>
      </w:r>
      <w:r>
        <w:rPr>
          <w:rFonts w:ascii="Arial" w:hAnsi="Arial" w:cs="Arial"/>
        </w:rPr>
        <w:t xml:space="preserve"> tour, one audience member commented that ‘i</w:t>
      </w:r>
      <w:r w:rsidRPr="00B94D2F">
        <w:rPr>
          <w:rFonts w:ascii="Arial" w:hAnsi="Arial" w:cs="Arial"/>
        </w:rPr>
        <w:t>t was great to see</w:t>
      </w:r>
      <w:r>
        <w:rPr>
          <w:rFonts w:ascii="Arial" w:hAnsi="Arial" w:cs="Arial"/>
        </w:rPr>
        <w:t xml:space="preserve"> and </w:t>
      </w:r>
      <w:r w:rsidRPr="00B94D2F">
        <w:rPr>
          <w:rFonts w:ascii="Arial" w:hAnsi="Arial" w:cs="Arial"/>
        </w:rPr>
        <w:t xml:space="preserve">hear </w:t>
      </w:r>
      <w:r w:rsidR="009B0EF0" w:rsidRPr="00B94D2F">
        <w:rPr>
          <w:rFonts w:ascii="Arial" w:hAnsi="Arial" w:cs="Arial"/>
        </w:rPr>
        <w:t>world-class</w:t>
      </w:r>
      <w:r w:rsidRPr="00B94D2F">
        <w:rPr>
          <w:rFonts w:ascii="Arial" w:hAnsi="Arial" w:cs="Arial"/>
        </w:rPr>
        <w:t xml:space="preserve"> musicians</w:t>
      </w:r>
      <w:r>
        <w:rPr>
          <w:rFonts w:ascii="Arial" w:hAnsi="Arial" w:cs="Arial"/>
        </w:rPr>
        <w:t xml:space="preserve"> and </w:t>
      </w:r>
      <w:r w:rsidRPr="00B94D2F">
        <w:rPr>
          <w:rFonts w:ascii="Arial" w:hAnsi="Arial" w:cs="Arial"/>
        </w:rPr>
        <w:t>singers in our local environment. It makes it possible for people who cannot travel far.</w:t>
      </w:r>
      <w:r>
        <w:rPr>
          <w:rFonts w:ascii="Arial" w:hAnsi="Arial" w:cs="Arial"/>
        </w:rPr>
        <w:t>’</w:t>
      </w:r>
    </w:p>
    <w:p w14:paraId="79E1AAEA" w14:textId="77777777" w:rsidR="00F03CA1" w:rsidRDefault="00F03CA1" w:rsidP="00F03CA1">
      <w:pPr>
        <w:spacing w:line="360" w:lineRule="auto"/>
        <w:contextualSpacing/>
        <w:rPr>
          <w:rFonts w:ascii="Arial" w:hAnsi="Arial" w:cs="Arial"/>
          <w:lang w:val="en"/>
        </w:rPr>
      </w:pPr>
    </w:p>
    <w:p w14:paraId="413C8E65" w14:textId="6054B405" w:rsidR="00F03CA1" w:rsidRPr="00F03CA1" w:rsidRDefault="00F03CA1" w:rsidP="00F03CA1">
      <w:pPr>
        <w:spacing w:line="360" w:lineRule="auto"/>
        <w:contextualSpacing/>
        <w:rPr>
          <w:rFonts w:ascii="Arial" w:hAnsi="Arial" w:cs="Arial"/>
        </w:rPr>
      </w:pPr>
      <w:r>
        <w:rPr>
          <w:rFonts w:ascii="Arial" w:hAnsi="Arial" w:cs="Arial"/>
        </w:rPr>
        <w:t>Another added that Pop-up</w:t>
      </w:r>
      <w:r w:rsidR="009B0EF0">
        <w:rPr>
          <w:rFonts w:ascii="Arial" w:hAnsi="Arial" w:cs="Arial"/>
        </w:rPr>
        <w:t xml:space="preserve"> Opera</w:t>
      </w:r>
      <w:r>
        <w:rPr>
          <w:rFonts w:ascii="Arial" w:hAnsi="Arial" w:cs="Arial"/>
        </w:rPr>
        <w:t xml:space="preserve"> ‘</w:t>
      </w:r>
      <w:r w:rsidRPr="00B94D2F">
        <w:rPr>
          <w:rFonts w:ascii="Arial" w:hAnsi="Arial" w:cs="Arial"/>
        </w:rPr>
        <w:t>was a fun event, the narrator kept the audience involved, musicians were excellent and best of all it was local</w:t>
      </w:r>
      <w:r>
        <w:rPr>
          <w:rFonts w:ascii="Arial" w:hAnsi="Arial" w:cs="Arial"/>
        </w:rPr>
        <w:t xml:space="preserve">.’ </w:t>
      </w:r>
    </w:p>
    <w:p w14:paraId="29FB7B54" w14:textId="3786C249" w:rsidR="00CC03B5" w:rsidRPr="00E91B53" w:rsidRDefault="00AA0ACE" w:rsidP="00CC03B5">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rPr>
        <w:t>This summer, a</w:t>
      </w:r>
      <w:r w:rsidR="0077018A">
        <w:rPr>
          <w:rFonts w:ascii="Arial" w:hAnsi="Arial" w:cs="Arial"/>
          <w:sz w:val="22"/>
          <w:szCs w:val="22"/>
        </w:rPr>
        <w:t xml:space="preserve">udiences can experience opera on a miniature scale at </w:t>
      </w:r>
      <w:r w:rsidR="00CC03B5" w:rsidRPr="00265CA8">
        <w:rPr>
          <w:rFonts w:ascii="Arial" w:hAnsi="Arial" w:cs="Arial"/>
          <w:sz w:val="22"/>
          <w:szCs w:val="22"/>
        </w:rPr>
        <w:t xml:space="preserve">public Pop-up performances </w:t>
      </w:r>
      <w:r w:rsidR="002D7C8A" w:rsidRPr="00265CA8">
        <w:rPr>
          <w:rFonts w:ascii="Arial" w:hAnsi="Arial" w:cs="Arial"/>
          <w:sz w:val="22"/>
          <w:szCs w:val="22"/>
        </w:rPr>
        <w:t xml:space="preserve">at </w:t>
      </w:r>
      <w:r w:rsidR="00E00F0A" w:rsidRPr="00265CA8">
        <w:rPr>
          <w:rFonts w:ascii="Arial" w:hAnsi="Arial" w:cs="Arial"/>
          <w:sz w:val="22"/>
          <w:szCs w:val="22"/>
        </w:rPr>
        <w:t>Perth Festival of the Arts</w:t>
      </w:r>
      <w:r w:rsidR="00A70D74" w:rsidRPr="00265CA8">
        <w:rPr>
          <w:rFonts w:ascii="Arial" w:hAnsi="Arial" w:cs="Arial"/>
          <w:sz w:val="22"/>
          <w:szCs w:val="22"/>
        </w:rPr>
        <w:t xml:space="preserve"> and </w:t>
      </w:r>
      <w:r w:rsidR="00A70D74" w:rsidRPr="00265CA8">
        <w:rPr>
          <w:rFonts w:ascii="Arial" w:eastAsia="Arial" w:hAnsi="Arial" w:cs="Arial"/>
          <w:bCs/>
          <w:sz w:val="22"/>
          <w:szCs w:val="22"/>
        </w:rPr>
        <w:t xml:space="preserve">Dumfries &amp; Galloway Arts Festival, </w:t>
      </w:r>
      <w:r w:rsidR="00190D8B" w:rsidRPr="00190D8B">
        <w:rPr>
          <w:rFonts w:ascii="Arial" w:eastAsia="Arial" w:hAnsi="Arial" w:cs="Arial"/>
          <w:bCs/>
          <w:sz w:val="22"/>
          <w:szCs w:val="22"/>
          <w:lang w:val="en-US"/>
        </w:rPr>
        <w:t>and in Tayport, Peebles, Mull, Connel, Fochabers, Stonehaven, New Stevenston, Edinburgh, Falkirk, Giffnock, Barrhead, Linlithgow, Glasgow and Newtongrange</w:t>
      </w:r>
      <w:r w:rsidR="00E91B53">
        <w:rPr>
          <w:rFonts w:ascii="Arial" w:eastAsia="Arial" w:hAnsi="Arial" w:cs="Arial"/>
          <w:bCs/>
          <w:sz w:val="22"/>
          <w:szCs w:val="22"/>
          <w:lang w:val="en-US"/>
        </w:rPr>
        <w:t xml:space="preserve">, </w:t>
      </w:r>
      <w:r w:rsidR="00E91B53">
        <w:rPr>
          <w:rFonts w:ascii="Arial" w:hAnsi="Arial" w:cs="Arial"/>
          <w:sz w:val="22"/>
          <w:szCs w:val="22"/>
        </w:rPr>
        <w:t xml:space="preserve">plus </w:t>
      </w:r>
      <w:r w:rsidR="00E91B53" w:rsidRPr="00877535">
        <w:rPr>
          <w:rFonts w:ascii="Arial" w:hAnsi="Arial" w:cs="Arial"/>
          <w:sz w:val="22"/>
          <w:szCs w:val="22"/>
          <w:lang w:val="en-US"/>
        </w:rPr>
        <w:t xml:space="preserve">free illustration workshops </w:t>
      </w:r>
      <w:r w:rsidR="0076758A" w:rsidRPr="0076758A">
        <w:rPr>
          <w:rFonts w:ascii="Arial" w:hAnsi="Arial" w:cs="Arial"/>
          <w:sz w:val="22"/>
          <w:szCs w:val="22"/>
          <w:lang w:val="en-US"/>
        </w:rPr>
        <w:t>for children aged 4 to 8</w:t>
      </w:r>
      <w:r w:rsidR="0076758A">
        <w:rPr>
          <w:rFonts w:ascii="Arial" w:hAnsi="Arial" w:cs="Arial"/>
          <w:sz w:val="22"/>
          <w:szCs w:val="22"/>
          <w:lang w:val="en-US"/>
        </w:rPr>
        <w:t xml:space="preserve">, </w:t>
      </w:r>
      <w:r w:rsidR="00E91B53">
        <w:rPr>
          <w:rFonts w:ascii="Arial" w:hAnsi="Arial" w:cs="Arial"/>
          <w:sz w:val="22"/>
          <w:szCs w:val="22"/>
          <w:lang w:val="en-US"/>
        </w:rPr>
        <w:t xml:space="preserve">at select venues. </w:t>
      </w:r>
    </w:p>
    <w:p w14:paraId="5579A819" w14:textId="77777777" w:rsidR="00EC1CD8" w:rsidRDefault="00EC1CD8" w:rsidP="00CC03B5">
      <w:pPr>
        <w:pStyle w:val="NormalWeb"/>
        <w:spacing w:before="0" w:beforeAutospacing="0" w:after="0" w:afterAutospacing="0" w:line="360" w:lineRule="auto"/>
        <w:contextualSpacing/>
        <w:rPr>
          <w:rFonts w:ascii="Arial" w:hAnsi="Arial" w:cs="Arial"/>
          <w:sz w:val="22"/>
          <w:szCs w:val="22"/>
        </w:rPr>
      </w:pPr>
    </w:p>
    <w:p w14:paraId="5785A5A5" w14:textId="24007B4A" w:rsidR="00877535" w:rsidRDefault="00CC03B5" w:rsidP="00CC03B5">
      <w:pPr>
        <w:pStyle w:val="NormalWeb"/>
        <w:spacing w:before="0" w:beforeAutospacing="0" w:after="0" w:afterAutospacing="0" w:line="360" w:lineRule="auto"/>
        <w:contextualSpacing/>
        <w:rPr>
          <w:rFonts w:ascii="Arial" w:hAnsi="Arial" w:cs="Arial"/>
          <w:sz w:val="22"/>
          <w:szCs w:val="22"/>
        </w:rPr>
      </w:pPr>
      <w:r w:rsidRPr="00746C43">
        <w:rPr>
          <w:rFonts w:ascii="Arial" w:hAnsi="Arial" w:cs="Arial"/>
          <w:sz w:val="22"/>
          <w:szCs w:val="22"/>
        </w:rPr>
        <w:t xml:space="preserve">There will also be free school performances in </w:t>
      </w:r>
      <w:r w:rsidR="0040187D">
        <w:rPr>
          <w:rFonts w:ascii="Arial" w:hAnsi="Arial" w:cs="Arial"/>
          <w:sz w:val="22"/>
          <w:szCs w:val="22"/>
        </w:rPr>
        <w:t xml:space="preserve">Perth, Dumfries &amp; Galloway, </w:t>
      </w:r>
      <w:r w:rsidR="000D394D">
        <w:rPr>
          <w:rFonts w:ascii="Arial" w:hAnsi="Arial" w:cs="Arial"/>
          <w:sz w:val="22"/>
          <w:szCs w:val="22"/>
        </w:rPr>
        <w:t>Mull, Dundee, Aberdeenshire, Mora</w:t>
      </w:r>
      <w:r w:rsidR="00EA58B2">
        <w:rPr>
          <w:rFonts w:ascii="Arial" w:hAnsi="Arial" w:cs="Arial"/>
          <w:sz w:val="22"/>
          <w:szCs w:val="22"/>
        </w:rPr>
        <w:t>y and</w:t>
      </w:r>
      <w:r w:rsidR="000D394D">
        <w:rPr>
          <w:rFonts w:ascii="Arial" w:hAnsi="Arial" w:cs="Arial"/>
          <w:sz w:val="22"/>
          <w:szCs w:val="22"/>
        </w:rPr>
        <w:t xml:space="preserve"> </w:t>
      </w:r>
      <w:r w:rsidR="00021393">
        <w:rPr>
          <w:rFonts w:ascii="Arial" w:hAnsi="Arial" w:cs="Arial"/>
          <w:sz w:val="22"/>
          <w:szCs w:val="22"/>
        </w:rPr>
        <w:t>North Lanarkshire</w:t>
      </w:r>
      <w:r w:rsidR="00E91B53">
        <w:rPr>
          <w:rFonts w:ascii="Arial" w:hAnsi="Arial" w:cs="Arial"/>
          <w:sz w:val="22"/>
          <w:szCs w:val="22"/>
        </w:rPr>
        <w:t xml:space="preserve">. </w:t>
      </w:r>
    </w:p>
    <w:p w14:paraId="42B94D36" w14:textId="0E57ABA5" w:rsidR="00CC03B5" w:rsidRDefault="00CC03B5" w:rsidP="00CC03B5">
      <w:pPr>
        <w:pStyle w:val="NormalWeb"/>
        <w:spacing w:before="0" w:beforeAutospacing="0" w:after="0" w:afterAutospacing="0" w:line="360" w:lineRule="auto"/>
        <w:contextualSpacing/>
        <w:rPr>
          <w:rFonts w:ascii="Arial" w:hAnsi="Arial" w:cs="Arial"/>
          <w:sz w:val="22"/>
          <w:szCs w:val="22"/>
        </w:rPr>
      </w:pPr>
    </w:p>
    <w:p w14:paraId="59D3EA4E" w14:textId="268C4F0E" w:rsidR="00CC03B5" w:rsidRDefault="00CC03B5" w:rsidP="00CC03B5">
      <w:pPr>
        <w:pStyle w:val="NormalWeb"/>
        <w:spacing w:before="0" w:beforeAutospacing="0" w:after="0" w:afterAutospacing="0" w:line="360" w:lineRule="auto"/>
        <w:contextualSpacing/>
        <w:rPr>
          <w:rFonts w:ascii="Arial" w:hAnsi="Arial" w:cs="Arial"/>
          <w:sz w:val="22"/>
          <w:szCs w:val="22"/>
        </w:rPr>
      </w:pPr>
      <w:r w:rsidRPr="00DC355B">
        <w:rPr>
          <w:rFonts w:ascii="Arial" w:hAnsi="Arial" w:cs="Arial"/>
          <w:sz w:val="22"/>
          <w:szCs w:val="22"/>
        </w:rPr>
        <w:t xml:space="preserve">Scottish Opera’s productions use ten specially created illustrations to help the performers </w:t>
      </w:r>
      <w:r w:rsidRPr="00DC355B">
        <w:rPr>
          <w:rFonts w:ascii="Arial" w:hAnsi="Arial" w:cs="Arial"/>
          <w:color w:val="202124"/>
          <w:sz w:val="22"/>
          <w:szCs w:val="22"/>
          <w:shd w:val="clear" w:color="auto" w:fill="FFFFFF"/>
        </w:rPr>
        <w:t xml:space="preserve">— </w:t>
      </w:r>
      <w:r w:rsidRPr="00DC355B">
        <w:rPr>
          <w:rFonts w:ascii="Arial" w:hAnsi="Arial" w:cs="Arial"/>
          <w:sz w:val="22"/>
          <w:szCs w:val="22"/>
        </w:rPr>
        <w:t xml:space="preserve">storytellers </w:t>
      </w:r>
      <w:r w:rsidR="00DF7EF3">
        <w:rPr>
          <w:rFonts w:ascii="Arial" w:hAnsi="Arial" w:cs="Arial"/>
          <w:b/>
          <w:sz w:val="22"/>
          <w:szCs w:val="22"/>
        </w:rPr>
        <w:t>Marc M</w:t>
      </w:r>
      <w:r w:rsidR="00D335AD">
        <w:rPr>
          <w:rFonts w:ascii="Arial" w:hAnsi="Arial" w:cs="Arial"/>
          <w:b/>
          <w:sz w:val="22"/>
          <w:szCs w:val="22"/>
        </w:rPr>
        <w:t>a</w:t>
      </w:r>
      <w:r w:rsidR="00DF7EF3">
        <w:rPr>
          <w:rFonts w:ascii="Arial" w:hAnsi="Arial" w:cs="Arial"/>
          <w:b/>
          <w:sz w:val="22"/>
          <w:szCs w:val="22"/>
        </w:rPr>
        <w:t xml:space="preserve">cKinnon </w:t>
      </w:r>
      <w:r w:rsidRPr="00DC355B">
        <w:rPr>
          <w:rFonts w:ascii="Arial" w:hAnsi="Arial" w:cs="Arial"/>
          <w:sz w:val="22"/>
          <w:szCs w:val="22"/>
        </w:rPr>
        <w:t>and</w:t>
      </w:r>
      <w:r w:rsidR="00DF7EF3">
        <w:rPr>
          <w:rFonts w:ascii="Arial" w:hAnsi="Arial" w:cs="Arial"/>
          <w:b/>
          <w:sz w:val="22"/>
          <w:szCs w:val="22"/>
        </w:rPr>
        <w:t xml:space="preserve"> </w:t>
      </w:r>
      <w:r w:rsidR="00AB7CEF" w:rsidRPr="00AB7CEF">
        <w:rPr>
          <w:rFonts w:ascii="Arial" w:hAnsi="Arial" w:cs="Arial"/>
          <w:b/>
          <w:sz w:val="22"/>
          <w:szCs w:val="22"/>
        </w:rPr>
        <w:t>Dani Heron</w:t>
      </w:r>
      <w:r w:rsidRPr="00AB7CEF">
        <w:rPr>
          <w:rFonts w:ascii="Arial" w:hAnsi="Arial" w:cs="Arial"/>
          <w:sz w:val="22"/>
          <w:szCs w:val="22"/>
        </w:rPr>
        <w:t xml:space="preserve">, </w:t>
      </w:r>
      <w:r w:rsidRPr="00DC355B">
        <w:rPr>
          <w:rFonts w:ascii="Arial" w:hAnsi="Arial" w:cs="Arial"/>
          <w:sz w:val="22"/>
          <w:szCs w:val="22"/>
        </w:rPr>
        <w:t xml:space="preserve">along with singers </w:t>
      </w:r>
      <w:r>
        <w:rPr>
          <w:rFonts w:ascii="Arial" w:hAnsi="Arial" w:cs="Arial"/>
          <w:b/>
          <w:sz w:val="22"/>
          <w:szCs w:val="22"/>
        </w:rPr>
        <w:t>Holly Teague</w:t>
      </w:r>
      <w:r w:rsidRPr="00DC355B">
        <w:rPr>
          <w:rFonts w:ascii="Arial" w:hAnsi="Arial" w:cs="Arial"/>
          <w:sz w:val="22"/>
          <w:szCs w:val="22"/>
        </w:rPr>
        <w:t xml:space="preserve">, </w:t>
      </w:r>
      <w:r w:rsidR="00D335AD" w:rsidRPr="002D7C8A">
        <w:rPr>
          <w:rFonts w:ascii="Arial" w:hAnsi="Arial" w:cs="Arial"/>
          <w:b/>
          <w:bCs/>
          <w:sz w:val="22"/>
          <w:szCs w:val="22"/>
        </w:rPr>
        <w:t>Marie Claire Breen</w:t>
      </w:r>
      <w:r w:rsidR="00D335AD">
        <w:rPr>
          <w:rFonts w:ascii="Arial" w:hAnsi="Arial" w:cs="Arial"/>
          <w:sz w:val="22"/>
          <w:szCs w:val="22"/>
        </w:rPr>
        <w:t xml:space="preserve">, </w:t>
      </w:r>
      <w:r w:rsidR="002D7C8A" w:rsidRPr="002D7C8A">
        <w:rPr>
          <w:rFonts w:ascii="Arial" w:hAnsi="Arial" w:cs="Arial"/>
          <w:b/>
          <w:bCs/>
          <w:sz w:val="22"/>
          <w:szCs w:val="22"/>
        </w:rPr>
        <w:t>Ross Cumming</w:t>
      </w:r>
      <w:r w:rsidR="002D7C8A">
        <w:rPr>
          <w:rFonts w:ascii="Arial" w:hAnsi="Arial" w:cs="Arial"/>
          <w:sz w:val="22"/>
          <w:szCs w:val="22"/>
        </w:rPr>
        <w:t xml:space="preserve">, </w:t>
      </w:r>
      <w:r w:rsidRPr="00DC355B">
        <w:rPr>
          <w:rFonts w:ascii="Arial" w:hAnsi="Arial" w:cs="Arial"/>
          <w:b/>
          <w:sz w:val="22"/>
          <w:szCs w:val="22"/>
        </w:rPr>
        <w:t>Colin Murray</w:t>
      </w:r>
      <w:r w:rsidRPr="00DC355B">
        <w:rPr>
          <w:rFonts w:ascii="Arial" w:hAnsi="Arial" w:cs="Arial"/>
          <w:sz w:val="22"/>
          <w:szCs w:val="22"/>
        </w:rPr>
        <w:t xml:space="preserve">, cellist </w:t>
      </w:r>
      <w:r w:rsidRPr="00DC355B">
        <w:rPr>
          <w:rFonts w:ascii="Arial" w:hAnsi="Arial" w:cs="Arial"/>
          <w:b/>
          <w:sz w:val="22"/>
          <w:szCs w:val="22"/>
        </w:rPr>
        <w:t>Andrew Drummond Huggan</w:t>
      </w:r>
      <w:r w:rsidRPr="00DC355B">
        <w:rPr>
          <w:rFonts w:ascii="Arial" w:hAnsi="Arial" w:cs="Arial"/>
          <w:sz w:val="22"/>
          <w:szCs w:val="22"/>
        </w:rPr>
        <w:t xml:space="preserve"> and guitarist </w:t>
      </w:r>
      <w:r w:rsidRPr="00DC355B">
        <w:rPr>
          <w:rFonts w:ascii="Arial" w:hAnsi="Arial" w:cs="Arial"/>
          <w:b/>
          <w:sz w:val="22"/>
          <w:szCs w:val="22"/>
        </w:rPr>
        <w:t>Sasha Savaloni</w:t>
      </w:r>
      <w:r w:rsidRPr="00DC355B">
        <w:rPr>
          <w:rFonts w:ascii="Arial" w:hAnsi="Arial" w:cs="Arial"/>
          <w:color w:val="202124"/>
          <w:sz w:val="22"/>
          <w:szCs w:val="22"/>
          <w:shd w:val="clear" w:color="auto" w:fill="FFFFFF"/>
        </w:rPr>
        <w:t xml:space="preserve">— </w:t>
      </w:r>
      <w:r w:rsidRPr="00DC355B">
        <w:rPr>
          <w:rFonts w:ascii="Arial" w:hAnsi="Arial" w:cs="Arial"/>
          <w:sz w:val="22"/>
          <w:szCs w:val="22"/>
        </w:rPr>
        <w:t xml:space="preserve">present the story. </w:t>
      </w:r>
    </w:p>
    <w:p w14:paraId="63F7C5F9" w14:textId="77777777" w:rsidR="007E62DD" w:rsidRDefault="007E62DD" w:rsidP="008F0C4A">
      <w:pPr>
        <w:spacing w:after="0" w:line="360" w:lineRule="auto"/>
        <w:contextualSpacing/>
        <w:rPr>
          <w:rFonts w:ascii="Arial" w:hAnsi="Arial" w:cs="Arial"/>
          <w:bCs/>
        </w:rPr>
      </w:pPr>
    </w:p>
    <w:p w14:paraId="51268EFB" w14:textId="58C0D728" w:rsidR="001A1AAB" w:rsidRDefault="00615930" w:rsidP="008F0C4A">
      <w:pPr>
        <w:spacing w:after="0" w:line="360" w:lineRule="auto"/>
        <w:contextualSpacing/>
        <w:rPr>
          <w:rFonts w:ascii="Arial" w:hAnsi="Arial" w:cs="Arial"/>
          <w:highlight w:val="white"/>
        </w:rPr>
      </w:pPr>
      <w:r w:rsidRPr="00E15F9C">
        <w:rPr>
          <w:rFonts w:ascii="Arial" w:hAnsi="Arial" w:cs="Arial"/>
          <w:bCs/>
        </w:rPr>
        <w:t>Scottish Opera’s</w:t>
      </w:r>
      <w:r w:rsidRPr="00E15F9C">
        <w:rPr>
          <w:rFonts w:ascii="Arial" w:hAnsi="Arial" w:cs="Arial"/>
          <w:b/>
          <w:bCs/>
        </w:rPr>
        <w:t xml:space="preserve"> </w:t>
      </w:r>
      <w:r w:rsidRPr="00E15F9C">
        <w:rPr>
          <w:rFonts w:ascii="Arial" w:hAnsi="Arial" w:cs="Arial"/>
          <w:bCs/>
        </w:rPr>
        <w:t>Director of Outreach &amp; Education,</w:t>
      </w:r>
      <w:r w:rsidRPr="00E15F9C">
        <w:rPr>
          <w:rFonts w:ascii="Arial" w:hAnsi="Arial" w:cs="Arial"/>
          <w:b/>
          <w:bCs/>
        </w:rPr>
        <w:t xml:space="preserve"> Jane Davidson </w:t>
      </w:r>
      <w:r w:rsidRPr="00790447">
        <w:rPr>
          <w:rFonts w:ascii="Arial" w:hAnsi="Arial" w:cs="Arial"/>
          <w:b/>
        </w:rPr>
        <w:t>MBE</w:t>
      </w:r>
      <w:r w:rsidRPr="00E15F9C">
        <w:rPr>
          <w:rFonts w:ascii="Arial" w:hAnsi="Arial" w:cs="Arial"/>
        </w:rPr>
        <w:t xml:space="preserve"> said</w:t>
      </w:r>
      <w:r w:rsidRPr="00E15F9C">
        <w:rPr>
          <w:rFonts w:ascii="Arial" w:hAnsi="Arial" w:cs="Arial"/>
          <w:shd w:val="clear" w:color="auto" w:fill="FFFFFF"/>
        </w:rPr>
        <w:t>:</w:t>
      </w:r>
      <w:r w:rsidR="008F0C4A" w:rsidRPr="008F0C4A">
        <w:rPr>
          <w:rFonts w:ascii="Arial" w:hAnsi="Arial" w:cs="Arial"/>
          <w:shd w:val="clear" w:color="auto" w:fill="FFFFFF"/>
        </w:rPr>
        <w:t xml:space="preserve"> </w:t>
      </w:r>
      <w:r w:rsidR="009E4FB0" w:rsidRPr="008F0C4A">
        <w:rPr>
          <w:rFonts w:ascii="Arial" w:hAnsi="Arial" w:cs="Arial"/>
          <w:highlight w:val="white"/>
        </w:rPr>
        <w:t>‘This year we are once again delighted to be visiting locations and venues across Scotland,</w:t>
      </w:r>
      <w:r w:rsidR="00E00B06">
        <w:rPr>
          <w:rFonts w:ascii="Arial" w:hAnsi="Arial" w:cs="Arial"/>
          <w:highlight w:val="white"/>
        </w:rPr>
        <w:t xml:space="preserve"> swapping </w:t>
      </w:r>
      <w:r w:rsidR="00C26D05">
        <w:rPr>
          <w:rFonts w:ascii="Arial" w:hAnsi="Arial" w:cs="Arial"/>
          <w:highlight w:val="white"/>
        </w:rPr>
        <w:t xml:space="preserve">grand theatres for </w:t>
      </w:r>
      <w:r w:rsidR="00E14E39">
        <w:rPr>
          <w:rFonts w:ascii="Arial" w:hAnsi="Arial" w:cs="Arial"/>
          <w:highlight w:val="white"/>
        </w:rPr>
        <w:t xml:space="preserve">venues </w:t>
      </w:r>
      <w:r w:rsidR="003A4FD5">
        <w:rPr>
          <w:rFonts w:ascii="Arial" w:hAnsi="Arial" w:cs="Arial"/>
          <w:highlight w:val="white"/>
        </w:rPr>
        <w:t xml:space="preserve">right </w:t>
      </w:r>
      <w:r w:rsidR="00E14E39">
        <w:rPr>
          <w:rFonts w:ascii="Arial" w:hAnsi="Arial" w:cs="Arial"/>
          <w:highlight w:val="white"/>
        </w:rPr>
        <w:t>on your doorstep.</w:t>
      </w:r>
      <w:r w:rsidR="00B11EF5">
        <w:rPr>
          <w:rFonts w:ascii="Arial" w:hAnsi="Arial" w:cs="Arial"/>
          <w:highlight w:val="white"/>
        </w:rPr>
        <w:t xml:space="preserve"> We</w:t>
      </w:r>
      <w:r w:rsidR="00E14E39">
        <w:rPr>
          <w:rFonts w:ascii="Arial" w:hAnsi="Arial" w:cs="Arial"/>
          <w:highlight w:val="white"/>
        </w:rPr>
        <w:t xml:space="preserve"> are presenting</w:t>
      </w:r>
      <w:r w:rsidR="009E4FB0" w:rsidRPr="008F0C4A">
        <w:rPr>
          <w:rFonts w:ascii="Arial" w:hAnsi="Arial" w:cs="Arial"/>
          <w:highlight w:val="white"/>
        </w:rPr>
        <w:t xml:space="preserve"> a trio of Pop-up productions</w:t>
      </w:r>
      <w:r w:rsidR="004F6831">
        <w:rPr>
          <w:rFonts w:ascii="Arial" w:hAnsi="Arial" w:cs="Arial"/>
          <w:highlight w:val="white"/>
        </w:rPr>
        <w:t xml:space="preserve">, </w:t>
      </w:r>
      <w:r w:rsidR="009E4FB0" w:rsidRPr="008F0C4A">
        <w:rPr>
          <w:rFonts w:ascii="Arial" w:hAnsi="Arial" w:cs="Arial"/>
          <w:highlight w:val="white"/>
        </w:rPr>
        <w:t xml:space="preserve">contrasting the ‘light and the dark’ of the operatic repertoire. </w:t>
      </w:r>
    </w:p>
    <w:p w14:paraId="3A8A3851" w14:textId="77777777" w:rsidR="003A4FD5" w:rsidRDefault="003A4FD5" w:rsidP="008F0C4A">
      <w:pPr>
        <w:spacing w:after="0" w:line="360" w:lineRule="auto"/>
        <w:contextualSpacing/>
        <w:rPr>
          <w:rFonts w:ascii="Arial" w:hAnsi="Arial" w:cs="Arial"/>
          <w:highlight w:val="white"/>
        </w:rPr>
      </w:pPr>
    </w:p>
    <w:p w14:paraId="7FCCAFC1" w14:textId="77777777" w:rsidR="0058617E" w:rsidRDefault="003A4FD5" w:rsidP="008F0C4A">
      <w:pPr>
        <w:spacing w:after="0" w:line="360" w:lineRule="auto"/>
        <w:contextualSpacing/>
        <w:rPr>
          <w:rFonts w:ascii="Arial" w:hAnsi="Arial" w:cs="Arial"/>
          <w:highlight w:val="white"/>
        </w:rPr>
      </w:pPr>
      <w:r w:rsidRPr="008F0C4A">
        <w:rPr>
          <w:rFonts w:ascii="Arial" w:hAnsi="Arial" w:cs="Arial"/>
          <w:highlight w:val="white"/>
        </w:rPr>
        <w:t>‘</w:t>
      </w:r>
      <w:r w:rsidRPr="008F0C4A">
        <w:rPr>
          <w:rFonts w:ascii="Arial" w:hAnsi="Arial" w:cs="Arial"/>
          <w:i/>
          <w:iCs/>
          <w:highlight w:val="white"/>
        </w:rPr>
        <w:t>Be A Sport, Spike!</w:t>
      </w:r>
      <w:r w:rsidRPr="008F0C4A">
        <w:rPr>
          <w:rFonts w:ascii="Arial" w:hAnsi="Arial" w:cs="Arial"/>
          <w:highlight w:val="white"/>
        </w:rPr>
        <w:t xml:space="preserve"> is being performed this summer just in time for the football world cup, and as athletes from all over the world journey to Glasgow for the Commonwealth Games. Written for children and their families, we tell the story of Mike ‘The Spike’ McTavish – the world’s greatest all round sporting hero!’ But there is one thing that Spike can’t do – sing! Audiences will join Spike and his friends as he starts to exercise those vocal cords and finds out that a little perseverance can go a long way.</w:t>
      </w:r>
    </w:p>
    <w:p w14:paraId="1244C04F" w14:textId="0E842D5B" w:rsidR="000C2663" w:rsidRDefault="001A1AAB" w:rsidP="008F0C4A">
      <w:pPr>
        <w:spacing w:after="0" w:line="360" w:lineRule="auto"/>
        <w:contextualSpacing/>
        <w:rPr>
          <w:rFonts w:ascii="Arial" w:hAnsi="Arial" w:cs="Arial"/>
          <w:highlight w:val="white"/>
        </w:rPr>
      </w:pPr>
      <w:r>
        <w:rPr>
          <w:rFonts w:ascii="Arial" w:hAnsi="Arial" w:cs="Arial"/>
          <w:highlight w:val="white"/>
        </w:rPr>
        <w:lastRenderedPageBreak/>
        <w:t>‘</w:t>
      </w:r>
      <w:r w:rsidR="009E4FB0" w:rsidRPr="008F0C4A">
        <w:rPr>
          <w:rFonts w:ascii="Arial" w:hAnsi="Arial" w:cs="Arial"/>
          <w:highlight w:val="white"/>
        </w:rPr>
        <w:t xml:space="preserve">Verdi’s most famous revenge tragedy </w:t>
      </w:r>
      <w:r w:rsidR="009E4FB0" w:rsidRPr="008F0C4A">
        <w:rPr>
          <w:rFonts w:ascii="Arial" w:hAnsi="Arial" w:cs="Arial"/>
          <w:i/>
          <w:iCs/>
          <w:highlight w:val="white"/>
        </w:rPr>
        <w:t>Rigoletto</w:t>
      </w:r>
      <w:r w:rsidR="009E4FB0" w:rsidRPr="008F0C4A">
        <w:rPr>
          <w:rFonts w:ascii="Arial" w:hAnsi="Arial" w:cs="Arial"/>
          <w:highlight w:val="white"/>
        </w:rPr>
        <w:t xml:space="preserve"> </w:t>
      </w:r>
      <w:r w:rsidR="002C1DB9">
        <w:rPr>
          <w:rFonts w:ascii="Arial" w:hAnsi="Arial" w:cs="Arial"/>
          <w:highlight w:val="white"/>
        </w:rPr>
        <w:t xml:space="preserve">is a </w:t>
      </w:r>
      <w:r w:rsidR="00840B12">
        <w:rPr>
          <w:rFonts w:ascii="Arial" w:hAnsi="Arial" w:cs="Arial"/>
          <w:highlight w:val="white"/>
        </w:rPr>
        <w:t xml:space="preserve">gripping </w:t>
      </w:r>
      <w:r w:rsidR="002C1DB9">
        <w:rPr>
          <w:rFonts w:ascii="Arial" w:hAnsi="Arial" w:cs="Arial"/>
          <w:highlight w:val="white"/>
        </w:rPr>
        <w:t>tale of</w:t>
      </w:r>
      <w:r w:rsidR="004F19EC">
        <w:rPr>
          <w:rFonts w:ascii="Arial" w:hAnsi="Arial" w:cs="Arial"/>
          <w:highlight w:val="white"/>
        </w:rPr>
        <w:t xml:space="preserve"> deceit and</w:t>
      </w:r>
      <w:r w:rsidR="002C1DB9">
        <w:rPr>
          <w:rFonts w:ascii="Arial" w:hAnsi="Arial" w:cs="Arial"/>
          <w:highlight w:val="white"/>
        </w:rPr>
        <w:t xml:space="preserve"> </w:t>
      </w:r>
      <w:r w:rsidR="009E4FB0" w:rsidRPr="008F0C4A">
        <w:rPr>
          <w:rFonts w:ascii="Arial" w:hAnsi="Arial" w:cs="Arial"/>
          <w:highlight w:val="white"/>
        </w:rPr>
        <w:t>despair</w:t>
      </w:r>
      <w:r w:rsidR="00277687">
        <w:rPr>
          <w:rFonts w:ascii="Arial" w:hAnsi="Arial" w:cs="Arial"/>
          <w:highlight w:val="white"/>
        </w:rPr>
        <w:t xml:space="preserve">, </w:t>
      </w:r>
      <w:r w:rsidR="00840B12">
        <w:rPr>
          <w:rFonts w:ascii="Arial" w:hAnsi="Arial" w:cs="Arial"/>
          <w:highlight w:val="white"/>
        </w:rPr>
        <w:t>with</w:t>
      </w:r>
      <w:r w:rsidR="004F19EC">
        <w:rPr>
          <w:rFonts w:ascii="Arial" w:hAnsi="Arial" w:cs="Arial"/>
          <w:highlight w:val="white"/>
        </w:rPr>
        <w:t xml:space="preserve"> </w:t>
      </w:r>
      <w:r w:rsidR="009E4FB0" w:rsidRPr="008F0C4A">
        <w:rPr>
          <w:rFonts w:ascii="Arial" w:hAnsi="Arial" w:cs="Arial"/>
          <w:highlight w:val="white"/>
        </w:rPr>
        <w:t xml:space="preserve">the title </w:t>
      </w:r>
      <w:r w:rsidR="00835D69">
        <w:rPr>
          <w:rFonts w:ascii="Arial" w:hAnsi="Arial" w:cs="Arial"/>
          <w:highlight w:val="white"/>
        </w:rPr>
        <w:t>character</w:t>
      </w:r>
      <w:r w:rsidR="001D33E2">
        <w:rPr>
          <w:rFonts w:ascii="Arial" w:hAnsi="Arial" w:cs="Arial"/>
          <w:highlight w:val="white"/>
        </w:rPr>
        <w:t xml:space="preserve">’s plan to protect his daughter </w:t>
      </w:r>
      <w:r w:rsidR="00091310">
        <w:rPr>
          <w:rFonts w:ascii="Arial" w:hAnsi="Arial" w:cs="Arial"/>
          <w:highlight w:val="white"/>
        </w:rPr>
        <w:t>from a villainous Duke go</w:t>
      </w:r>
      <w:r w:rsidR="00840B12">
        <w:rPr>
          <w:rFonts w:ascii="Arial" w:hAnsi="Arial" w:cs="Arial"/>
          <w:highlight w:val="white"/>
        </w:rPr>
        <w:t>ing</w:t>
      </w:r>
      <w:r w:rsidR="00091310">
        <w:rPr>
          <w:rFonts w:ascii="Arial" w:hAnsi="Arial" w:cs="Arial"/>
          <w:highlight w:val="white"/>
        </w:rPr>
        <w:t xml:space="preserve"> horribly wrong. </w:t>
      </w:r>
    </w:p>
    <w:p w14:paraId="73EEF297" w14:textId="77777777" w:rsidR="000C2663" w:rsidRDefault="000C2663" w:rsidP="008F0C4A">
      <w:pPr>
        <w:spacing w:after="0" w:line="360" w:lineRule="auto"/>
        <w:contextualSpacing/>
        <w:rPr>
          <w:rFonts w:ascii="Arial" w:hAnsi="Arial" w:cs="Arial"/>
          <w:highlight w:val="white"/>
        </w:rPr>
      </w:pPr>
    </w:p>
    <w:p w14:paraId="73FAED6D" w14:textId="2A13A2F1" w:rsidR="003A4FD5" w:rsidRDefault="000C2663" w:rsidP="003A4FD5">
      <w:pPr>
        <w:spacing w:after="0" w:line="360" w:lineRule="auto"/>
        <w:contextualSpacing/>
        <w:rPr>
          <w:rFonts w:ascii="Arial" w:hAnsi="Arial" w:cs="Arial"/>
          <w:highlight w:val="white"/>
        </w:rPr>
      </w:pPr>
      <w:r>
        <w:rPr>
          <w:rFonts w:ascii="Arial" w:hAnsi="Arial" w:cs="Arial"/>
          <w:highlight w:val="white"/>
        </w:rPr>
        <w:t>‘</w:t>
      </w:r>
      <w:r w:rsidR="009E4FB0" w:rsidRPr="008F0C4A">
        <w:rPr>
          <w:rFonts w:ascii="Arial" w:hAnsi="Arial" w:cs="Arial"/>
          <w:highlight w:val="white"/>
        </w:rPr>
        <w:t xml:space="preserve">But love takes many forms in the world of opera – not least in Donizetti’s </w:t>
      </w:r>
      <w:r w:rsidR="009E4FB0" w:rsidRPr="008F0C4A">
        <w:rPr>
          <w:rFonts w:ascii="Arial" w:hAnsi="Arial" w:cs="Arial"/>
          <w:i/>
          <w:iCs/>
          <w:highlight w:val="white"/>
        </w:rPr>
        <w:t>The Elixir of Love</w:t>
      </w:r>
      <w:r w:rsidR="008F0C4A">
        <w:rPr>
          <w:rFonts w:ascii="Arial" w:hAnsi="Arial" w:cs="Arial"/>
          <w:b/>
          <w:bCs/>
          <w:i/>
          <w:iCs/>
          <w:highlight w:val="white"/>
        </w:rPr>
        <w:t xml:space="preserve"> </w:t>
      </w:r>
      <w:r w:rsidR="009E4FB0" w:rsidRPr="008F0C4A">
        <w:rPr>
          <w:rFonts w:ascii="Arial" w:hAnsi="Arial" w:cs="Arial"/>
          <w:highlight w:val="white"/>
        </w:rPr>
        <w:t>- a delicately balanced comedy in which a naïve country boy learns that true love is not conjured up with the aid of a magic potion but won through character and perseverance.</w:t>
      </w:r>
      <w:r w:rsidR="008B0B5C">
        <w:rPr>
          <w:rFonts w:ascii="Arial" w:hAnsi="Arial" w:cs="Arial"/>
          <w:highlight w:val="white"/>
        </w:rPr>
        <w:t>’</w:t>
      </w:r>
    </w:p>
    <w:p w14:paraId="34B1F429" w14:textId="77777777" w:rsidR="00743C42" w:rsidRPr="008F0C4A" w:rsidRDefault="00743C42" w:rsidP="00CC03B5">
      <w:pPr>
        <w:pStyle w:val="NormalWeb"/>
        <w:spacing w:before="0" w:beforeAutospacing="0" w:after="0" w:afterAutospacing="0" w:line="360" w:lineRule="auto"/>
        <w:contextualSpacing/>
        <w:rPr>
          <w:rFonts w:ascii="Arial" w:hAnsi="Arial" w:cs="Arial"/>
          <w:sz w:val="22"/>
          <w:szCs w:val="22"/>
          <w:highlight w:val="white"/>
          <w:lang w:val="en-US"/>
        </w:rPr>
      </w:pPr>
    </w:p>
    <w:p w14:paraId="4D4665E9" w14:textId="332FDB17" w:rsidR="0026545C" w:rsidRPr="000C2663" w:rsidRDefault="0014135E" w:rsidP="000C2663">
      <w:pPr>
        <w:pStyle w:val="NormalWeb"/>
        <w:spacing w:before="0" w:beforeAutospacing="0" w:after="0" w:afterAutospacing="0" w:line="360" w:lineRule="auto"/>
        <w:contextualSpacing/>
        <w:rPr>
          <w:rFonts w:ascii="Arial" w:hAnsi="Arial" w:cs="Arial"/>
          <w:sz w:val="22"/>
          <w:szCs w:val="22"/>
          <w:highlight w:val="white"/>
          <w:lang w:val="en-US"/>
        </w:rPr>
      </w:pPr>
      <w:r w:rsidRPr="00537A05">
        <w:rPr>
          <w:rFonts w:ascii="Arial" w:hAnsi="Arial" w:cs="Arial"/>
          <w:i/>
          <w:iCs/>
          <w:sz w:val="22"/>
          <w:szCs w:val="22"/>
          <w:highlight w:val="white"/>
          <w:lang w:val="en-US"/>
        </w:rPr>
        <w:t>Be A Sport, Spike!</w:t>
      </w:r>
      <w:r w:rsidRPr="0014135E">
        <w:rPr>
          <w:rFonts w:ascii="Arial" w:hAnsi="Arial" w:cs="Arial"/>
          <w:sz w:val="22"/>
          <w:szCs w:val="22"/>
          <w:highlight w:val="white"/>
          <w:lang w:val="en-US"/>
        </w:rPr>
        <w:t xml:space="preserve"> was </w:t>
      </w:r>
      <w:r>
        <w:rPr>
          <w:rFonts w:ascii="Arial" w:hAnsi="Arial" w:cs="Arial"/>
          <w:sz w:val="22"/>
          <w:szCs w:val="22"/>
          <w:highlight w:val="white"/>
          <w:lang w:val="en-US"/>
        </w:rPr>
        <w:t xml:space="preserve">originally </w:t>
      </w:r>
      <w:r w:rsidRPr="0014135E">
        <w:rPr>
          <w:rFonts w:ascii="Arial" w:hAnsi="Arial" w:cs="Arial"/>
          <w:sz w:val="22"/>
          <w:szCs w:val="22"/>
          <w:highlight w:val="white"/>
          <w:lang w:val="en-US"/>
        </w:rPr>
        <w:t>commissioned for Festival 2018, the cultural programme surrounding the city’s hosting of the first ever European Championships</w:t>
      </w:r>
      <w:r w:rsidR="00555CB2">
        <w:rPr>
          <w:rFonts w:ascii="Arial" w:hAnsi="Arial" w:cs="Arial"/>
          <w:sz w:val="22"/>
          <w:szCs w:val="22"/>
          <w:highlight w:val="white"/>
          <w:lang w:val="en-US"/>
        </w:rPr>
        <w:t xml:space="preserve">. </w:t>
      </w:r>
    </w:p>
    <w:p w14:paraId="0B9015FE" w14:textId="77777777" w:rsidR="00CC03B5" w:rsidRPr="008F2302" w:rsidRDefault="00CC03B5" w:rsidP="00CC03B5">
      <w:pPr>
        <w:pStyle w:val="NormalWeb"/>
        <w:spacing w:before="0" w:beforeAutospacing="0" w:after="0" w:afterAutospacing="0" w:line="360" w:lineRule="auto"/>
        <w:contextualSpacing/>
        <w:rPr>
          <w:rFonts w:ascii="Arial" w:hAnsi="Arial" w:cs="Arial"/>
          <w:sz w:val="22"/>
          <w:szCs w:val="22"/>
        </w:rPr>
      </w:pPr>
    </w:p>
    <w:p w14:paraId="31A879CE" w14:textId="39582F02" w:rsidR="00CC03B5" w:rsidRPr="008F2302" w:rsidRDefault="00CC03B5" w:rsidP="00CC03B5">
      <w:pPr>
        <w:pStyle w:val="NormalWeb"/>
        <w:spacing w:before="0" w:beforeAutospacing="0" w:after="0" w:afterAutospacing="0" w:line="360" w:lineRule="auto"/>
        <w:contextualSpacing/>
        <w:rPr>
          <w:rFonts w:ascii="Arial" w:hAnsi="Arial" w:cs="Arial"/>
          <w:sz w:val="22"/>
          <w:szCs w:val="22"/>
        </w:rPr>
      </w:pPr>
      <w:r w:rsidRPr="008F2302">
        <w:rPr>
          <w:rFonts w:ascii="Arial" w:hAnsi="Arial" w:cs="Arial"/>
          <w:sz w:val="22"/>
          <w:szCs w:val="22"/>
        </w:rPr>
        <w:t>Pop-up Opera</w:t>
      </w:r>
      <w:r w:rsidR="008F2302" w:rsidRPr="008F2302">
        <w:rPr>
          <w:rFonts w:ascii="Arial" w:hAnsi="Arial" w:cs="Arial"/>
          <w:sz w:val="22"/>
          <w:szCs w:val="22"/>
        </w:rPr>
        <w:t>,</w:t>
      </w:r>
      <w:r w:rsidRPr="008F2302">
        <w:rPr>
          <w:rFonts w:ascii="Arial" w:hAnsi="Arial" w:cs="Arial"/>
          <w:sz w:val="22"/>
          <w:szCs w:val="22"/>
        </w:rPr>
        <w:t xml:space="preserve"> </w:t>
      </w:r>
      <w:r w:rsidR="008F2302" w:rsidRPr="008F2302">
        <w:rPr>
          <w:rFonts w:ascii="Arial" w:hAnsi="Arial" w:cs="Arial"/>
          <w:sz w:val="22"/>
          <w:szCs w:val="22"/>
          <w:lang w:val="en"/>
        </w:rPr>
        <w:t xml:space="preserve">supported by </w:t>
      </w:r>
      <w:r w:rsidR="008F2302" w:rsidRPr="008F2302">
        <w:rPr>
          <w:rFonts w:ascii="Arial" w:hAnsi="Arial" w:cs="Arial"/>
          <w:b/>
          <w:sz w:val="22"/>
          <w:szCs w:val="22"/>
          <w:lang w:val="en"/>
        </w:rPr>
        <w:t>Friends of Scottish Opera</w:t>
      </w:r>
      <w:r w:rsidR="008F2302" w:rsidRPr="008F2302">
        <w:rPr>
          <w:rFonts w:ascii="Arial" w:hAnsi="Arial" w:cs="Arial"/>
          <w:sz w:val="22"/>
          <w:szCs w:val="22"/>
        </w:rPr>
        <w:t xml:space="preserve">, </w:t>
      </w:r>
      <w:r w:rsidRPr="008F2302">
        <w:rPr>
          <w:rFonts w:ascii="Arial" w:hAnsi="Arial" w:cs="Arial"/>
          <w:sz w:val="22"/>
          <w:szCs w:val="22"/>
        </w:rPr>
        <w:t>was originally inspired by Japanese</w:t>
      </w:r>
      <w:r w:rsidR="0020406F" w:rsidRPr="008F2302">
        <w:rPr>
          <w:rFonts w:ascii="Arial" w:hAnsi="Arial" w:cs="Arial"/>
          <w:sz w:val="22"/>
          <w:szCs w:val="22"/>
        </w:rPr>
        <w:t xml:space="preserve"> storytellers who brough </w:t>
      </w:r>
      <w:r w:rsidR="00CE3F33" w:rsidRPr="008F2302">
        <w:rPr>
          <w:rFonts w:ascii="Arial" w:hAnsi="Arial" w:cs="Arial"/>
          <w:sz w:val="22"/>
          <w:szCs w:val="22"/>
        </w:rPr>
        <w:t>folk tales to villages, just as this tour does</w:t>
      </w:r>
      <w:r w:rsidRPr="008F2302">
        <w:rPr>
          <w:rFonts w:ascii="Arial" w:hAnsi="Arial" w:cs="Arial"/>
          <w:sz w:val="22"/>
          <w:szCs w:val="22"/>
        </w:rPr>
        <w:t xml:space="preserve">. </w:t>
      </w:r>
    </w:p>
    <w:p w14:paraId="06313C55" w14:textId="77777777" w:rsidR="00CC03B5" w:rsidRDefault="00CC03B5" w:rsidP="00CC03B5">
      <w:pPr>
        <w:spacing w:line="360" w:lineRule="auto"/>
        <w:contextualSpacing/>
        <w:rPr>
          <w:rFonts w:ascii="Arial" w:hAnsi="Arial" w:cs="Arial"/>
          <w:lang w:val="en"/>
        </w:rPr>
      </w:pPr>
    </w:p>
    <w:p w14:paraId="29E43623" w14:textId="2E8017A7" w:rsidR="00CC03B5" w:rsidRPr="001B3A2F" w:rsidRDefault="00CC03B5" w:rsidP="00CC03B5">
      <w:pPr>
        <w:spacing w:line="360" w:lineRule="auto"/>
        <w:contextualSpacing/>
        <w:rPr>
          <w:rFonts w:ascii="Arial" w:hAnsi="Arial" w:cs="Arial"/>
          <w:lang w:val="en"/>
        </w:rPr>
      </w:pPr>
      <w:r>
        <w:rPr>
          <w:rFonts w:ascii="Arial" w:hAnsi="Arial" w:cs="Arial"/>
          <w:lang w:val="en"/>
        </w:rPr>
        <w:t xml:space="preserve">Tickets are on sale now at </w:t>
      </w:r>
      <w:hyperlink r:id="rId5" w:history="1">
        <w:r w:rsidR="00A00974" w:rsidRPr="008534E0">
          <w:rPr>
            <w:rStyle w:val="Hyperlink"/>
            <w:rFonts w:ascii="Arial" w:hAnsi="Arial" w:cs="Arial"/>
          </w:rPr>
          <w:t>www.scottishopera.org.uk/pop-up-opera-2026</w:t>
        </w:r>
      </w:hyperlink>
      <w:r w:rsidR="00A00974">
        <w:rPr>
          <w:rFonts w:ascii="Arial" w:hAnsi="Arial" w:cs="Arial"/>
        </w:rPr>
        <w:t xml:space="preserve"> </w:t>
      </w:r>
    </w:p>
    <w:p w14:paraId="32FDAB77" w14:textId="77777777" w:rsidR="00CC03B5" w:rsidRPr="00876658" w:rsidRDefault="00CC03B5" w:rsidP="00CC03B5">
      <w:pPr>
        <w:spacing w:line="360" w:lineRule="auto"/>
        <w:contextualSpacing/>
        <w:rPr>
          <w:rFonts w:ascii="Arial" w:hAnsi="Arial" w:cs="Arial"/>
          <w:lang w:val="en"/>
        </w:rPr>
      </w:pPr>
    </w:p>
    <w:p w14:paraId="48A7CA66" w14:textId="77777777" w:rsidR="00CC03B5" w:rsidRPr="007D7F4A" w:rsidRDefault="00CC03B5" w:rsidP="00CC03B5">
      <w:pPr>
        <w:spacing w:after="0" w:line="360" w:lineRule="auto"/>
        <w:contextualSpacing/>
        <w:rPr>
          <w:rFonts w:ascii="Arial" w:hAnsi="Arial" w:cs="Arial"/>
        </w:rPr>
      </w:pPr>
      <w:hyperlink r:id="rId6">
        <w:r w:rsidRPr="00A00048">
          <w:rPr>
            <w:rFonts w:ascii="Arial" w:eastAsia="Arial" w:hAnsi="Arial" w:cs="Arial"/>
            <w:color w:val="000000"/>
            <w:u w:val="single"/>
          </w:rPr>
          <w:t>www.scottishopera.org.uk</w:t>
        </w:r>
      </w:hyperlink>
      <w:r w:rsidRPr="00A00048">
        <w:rPr>
          <w:rFonts w:ascii="Arial" w:eastAsia="Arial" w:hAnsi="Arial" w:cs="Arial"/>
          <w:b/>
          <w:u w:val="single"/>
        </w:rPr>
        <w:t xml:space="preserve"> </w:t>
      </w:r>
    </w:p>
    <w:p w14:paraId="680C808C" w14:textId="77777777" w:rsidR="00CC03B5" w:rsidRPr="00A00048" w:rsidRDefault="00CC03B5" w:rsidP="00CC03B5">
      <w:pPr>
        <w:spacing w:before="240" w:after="0" w:line="360" w:lineRule="auto"/>
        <w:contextualSpacing/>
        <w:rPr>
          <w:rFonts w:ascii="Arial" w:eastAsia="Arial" w:hAnsi="Arial" w:cs="Arial"/>
          <w:b/>
          <w:u w:val="single"/>
        </w:rPr>
      </w:pPr>
    </w:p>
    <w:p w14:paraId="42AC5E5D" w14:textId="4607356C" w:rsidR="00CC03B5" w:rsidRDefault="00CC03B5" w:rsidP="00CC03B5">
      <w:pPr>
        <w:spacing w:after="0" w:line="360" w:lineRule="auto"/>
        <w:contextualSpacing/>
        <w:rPr>
          <w:rFonts w:ascii="Arial" w:eastAsia="Arial" w:hAnsi="Arial" w:cs="Arial"/>
        </w:rPr>
      </w:pPr>
      <w:r w:rsidRPr="00A00048">
        <w:rPr>
          <w:rFonts w:ascii="Arial" w:eastAsia="Arial" w:hAnsi="Arial" w:cs="Arial"/>
        </w:rPr>
        <w:t>You can fo</w:t>
      </w:r>
      <w:r>
        <w:rPr>
          <w:rFonts w:ascii="Arial" w:eastAsia="Arial" w:hAnsi="Arial" w:cs="Arial"/>
        </w:rPr>
        <w:t xml:space="preserve">llow Scottish Opera on Bluesky, </w:t>
      </w:r>
      <w:r w:rsidRPr="00A00048">
        <w:rPr>
          <w:rFonts w:ascii="Arial" w:eastAsia="Arial" w:hAnsi="Arial" w:cs="Arial"/>
        </w:rPr>
        <w:t>Facebook</w:t>
      </w:r>
      <w:r>
        <w:rPr>
          <w:rFonts w:ascii="Arial" w:eastAsia="Arial" w:hAnsi="Arial" w:cs="Arial"/>
        </w:rPr>
        <w:t>, TikTok, YouTube</w:t>
      </w:r>
      <w:r w:rsidRPr="00A00048">
        <w:rPr>
          <w:rFonts w:ascii="Arial" w:eastAsia="Arial" w:hAnsi="Arial" w:cs="Arial"/>
        </w:rPr>
        <w:t xml:space="preserve"> and Instagram </w:t>
      </w:r>
      <w:r w:rsidRPr="00A00048">
        <w:rPr>
          <w:rFonts w:ascii="Arial" w:eastAsia="Arial" w:hAnsi="Arial" w:cs="Arial"/>
          <w:b/>
        </w:rPr>
        <w:t>@ScottishOpera</w:t>
      </w:r>
      <w:r w:rsidRPr="00A00048">
        <w:rPr>
          <w:rFonts w:ascii="Arial" w:eastAsia="Arial" w:hAnsi="Arial" w:cs="Arial"/>
        </w:rPr>
        <w:t xml:space="preserve"> </w:t>
      </w:r>
    </w:p>
    <w:p w14:paraId="69ACF804" w14:textId="77777777" w:rsidR="00CC03B5" w:rsidRDefault="00CC03B5" w:rsidP="00CC03B5">
      <w:pPr>
        <w:spacing w:after="0" w:line="360" w:lineRule="auto"/>
        <w:contextualSpacing/>
        <w:rPr>
          <w:rFonts w:ascii="Arial" w:eastAsia="Arial" w:hAnsi="Arial" w:cs="Arial"/>
          <w:u w:val="single"/>
        </w:rPr>
      </w:pPr>
    </w:p>
    <w:p w14:paraId="2BB39050" w14:textId="5F0A4670" w:rsidR="00CC03B5" w:rsidRPr="00860237" w:rsidRDefault="00CC03B5" w:rsidP="00CC03B5">
      <w:pPr>
        <w:spacing w:after="0" w:line="360" w:lineRule="auto"/>
        <w:contextualSpacing/>
        <w:rPr>
          <w:rFonts w:ascii="Arial" w:eastAsia="Arial" w:hAnsi="Arial" w:cs="Arial"/>
        </w:rPr>
      </w:pPr>
      <w:r w:rsidRPr="00A00048">
        <w:rPr>
          <w:rFonts w:ascii="Arial" w:eastAsia="Arial" w:hAnsi="Arial" w:cs="Arial"/>
          <w:u w:val="single"/>
        </w:rPr>
        <w:t>Cast</w:t>
      </w:r>
      <w:r w:rsidR="000C2663">
        <w:rPr>
          <w:rFonts w:ascii="Arial" w:eastAsia="Arial" w:hAnsi="Arial" w:cs="Arial"/>
          <w:u w:val="single"/>
        </w:rPr>
        <w:t xml:space="preserve"> and creative team </w:t>
      </w:r>
    </w:p>
    <w:p w14:paraId="22B42541" w14:textId="77777777" w:rsidR="00CC03B5" w:rsidRPr="00A00048" w:rsidRDefault="00CC03B5" w:rsidP="00CC03B5">
      <w:pPr>
        <w:spacing w:after="0" w:line="360" w:lineRule="auto"/>
        <w:contextualSpacing/>
        <w:rPr>
          <w:rFonts w:ascii="Arial" w:eastAsia="Arial" w:hAnsi="Arial" w:cs="Arial"/>
        </w:rPr>
      </w:pPr>
    </w:p>
    <w:p w14:paraId="7406006F" w14:textId="36B35B34" w:rsidR="00CC03B5" w:rsidRPr="00671A93" w:rsidRDefault="00CC03B5" w:rsidP="00CC03B5">
      <w:pPr>
        <w:shd w:val="clear" w:color="auto" w:fill="FFFFFF"/>
        <w:spacing w:after="0" w:line="360" w:lineRule="auto"/>
        <w:textAlignment w:val="baseline"/>
        <w:rPr>
          <w:rFonts w:ascii="Arial" w:eastAsia="Times New Roman" w:hAnsi="Arial" w:cs="Arial"/>
          <w:b/>
          <w:color w:val="242424"/>
          <w:lang w:eastAsia="en-GB"/>
        </w:rPr>
      </w:pPr>
      <w:r>
        <w:rPr>
          <w:rFonts w:ascii="Arial" w:eastAsia="Times New Roman" w:hAnsi="Arial" w:cs="Arial"/>
          <w:bCs/>
          <w:color w:val="242424"/>
          <w:bdr w:val="none" w:sz="0" w:space="0" w:color="auto" w:frame="1"/>
          <w:lang w:eastAsia="en-GB"/>
        </w:rPr>
        <w:t>Storytellers</w:t>
      </w:r>
      <w:r w:rsidRPr="00A00048">
        <w:rPr>
          <w:rFonts w:ascii="Arial" w:eastAsia="Times New Roman" w:hAnsi="Arial" w:cs="Arial"/>
          <w:bCs/>
          <w:color w:val="242424"/>
          <w:bdr w:val="none" w:sz="0" w:space="0" w:color="auto" w:frame="1"/>
          <w:lang w:eastAsia="en-GB"/>
        </w:rPr>
        <w:t xml:space="preserve">                           </w:t>
      </w:r>
      <w:r w:rsidRPr="00671A93">
        <w:rPr>
          <w:rFonts w:ascii="Arial" w:eastAsia="Times New Roman" w:hAnsi="Arial" w:cs="Arial"/>
          <w:bCs/>
          <w:color w:val="242424"/>
          <w:bdr w:val="none" w:sz="0" w:space="0" w:color="auto" w:frame="1"/>
          <w:lang w:eastAsia="en-GB"/>
        </w:rPr>
        <w:t xml:space="preserve"> </w:t>
      </w:r>
      <w:r w:rsidR="00671A93" w:rsidRPr="00671A93">
        <w:rPr>
          <w:rFonts w:ascii="Arial" w:eastAsia="Times New Roman" w:hAnsi="Arial" w:cs="Arial"/>
          <w:bCs/>
          <w:color w:val="242424"/>
          <w:bdr w:val="none" w:sz="0" w:space="0" w:color="auto" w:frame="1"/>
          <w:lang w:eastAsia="en-GB"/>
        </w:rPr>
        <w:tab/>
      </w:r>
      <w:r w:rsidR="00671A93" w:rsidRPr="00671A93">
        <w:rPr>
          <w:rFonts w:ascii="Arial" w:eastAsia="Times New Roman" w:hAnsi="Arial" w:cs="Arial"/>
          <w:b/>
          <w:color w:val="242424"/>
          <w:bdr w:val="none" w:sz="0" w:space="0" w:color="auto" w:frame="1"/>
          <w:lang w:eastAsia="en-GB"/>
        </w:rPr>
        <w:t>Marc MacKinnon</w:t>
      </w:r>
      <w:r w:rsidR="00671A93" w:rsidRPr="00671A93">
        <w:rPr>
          <w:rFonts w:ascii="Arial" w:eastAsia="Times New Roman" w:hAnsi="Arial" w:cs="Arial"/>
          <w:bCs/>
          <w:color w:val="242424"/>
          <w:bdr w:val="none" w:sz="0" w:space="0" w:color="auto" w:frame="1"/>
          <w:lang w:eastAsia="en-GB"/>
        </w:rPr>
        <w:t xml:space="preserve"> &amp; </w:t>
      </w:r>
      <w:r w:rsidR="00671A93" w:rsidRPr="00671A93">
        <w:rPr>
          <w:rFonts w:ascii="Arial" w:eastAsia="Times New Roman" w:hAnsi="Arial" w:cs="Arial"/>
          <w:b/>
          <w:color w:val="242424"/>
          <w:bdr w:val="none" w:sz="0" w:space="0" w:color="auto" w:frame="1"/>
          <w:lang w:eastAsia="en-GB"/>
        </w:rPr>
        <w:t>Dani Heron</w:t>
      </w:r>
    </w:p>
    <w:p w14:paraId="254B89A7" w14:textId="77A4F3C0" w:rsidR="00CC03B5" w:rsidRPr="00671A93" w:rsidRDefault="00CC03B5" w:rsidP="00CC03B5">
      <w:pPr>
        <w:shd w:val="clear" w:color="auto" w:fill="FFFFFF"/>
        <w:spacing w:after="0" w:line="360" w:lineRule="auto"/>
        <w:textAlignment w:val="baseline"/>
        <w:rPr>
          <w:rFonts w:ascii="Arial" w:eastAsia="Times New Roman" w:hAnsi="Arial" w:cs="Arial"/>
          <w:b/>
          <w:color w:val="242424"/>
          <w:lang w:eastAsia="en-GB"/>
        </w:rPr>
      </w:pPr>
      <w:r w:rsidRPr="00671A93">
        <w:rPr>
          <w:rFonts w:ascii="Arial" w:eastAsia="Times New Roman" w:hAnsi="Arial" w:cs="Arial"/>
          <w:bCs/>
          <w:color w:val="242424"/>
          <w:bdr w:val="none" w:sz="0" w:space="0" w:color="auto" w:frame="1"/>
          <w:lang w:eastAsia="en-GB"/>
        </w:rPr>
        <w:t xml:space="preserve">Sopranos  </w:t>
      </w:r>
      <w:r w:rsidRPr="00671A93">
        <w:rPr>
          <w:rFonts w:ascii="Arial" w:eastAsia="Times New Roman" w:hAnsi="Arial" w:cs="Arial"/>
          <w:b/>
          <w:bCs/>
          <w:color w:val="242424"/>
          <w:bdr w:val="none" w:sz="0" w:space="0" w:color="auto" w:frame="1"/>
          <w:lang w:eastAsia="en-GB"/>
        </w:rPr>
        <w:t xml:space="preserve">                              </w:t>
      </w:r>
      <w:r w:rsidR="00671A93" w:rsidRPr="00671A93">
        <w:rPr>
          <w:rFonts w:ascii="Arial" w:eastAsia="Times New Roman" w:hAnsi="Arial" w:cs="Arial"/>
          <w:b/>
          <w:color w:val="242424"/>
          <w:bdr w:val="none" w:sz="0" w:space="0" w:color="auto" w:frame="1"/>
          <w:lang w:eastAsia="en-GB"/>
        </w:rPr>
        <w:t>Marie Claire Breen</w:t>
      </w:r>
      <w:r w:rsidR="002D7C8A" w:rsidRPr="00671A93">
        <w:rPr>
          <w:rFonts w:ascii="Arial" w:eastAsia="Times New Roman" w:hAnsi="Arial" w:cs="Arial"/>
          <w:b/>
          <w:color w:val="242424"/>
          <w:bdr w:val="none" w:sz="0" w:space="0" w:color="auto" w:frame="1"/>
          <w:lang w:eastAsia="en-GB"/>
        </w:rPr>
        <w:t xml:space="preserve"> </w:t>
      </w:r>
      <w:r w:rsidRPr="00671A93">
        <w:rPr>
          <w:rFonts w:ascii="Arial" w:eastAsia="Times New Roman" w:hAnsi="Arial" w:cs="Arial"/>
          <w:color w:val="242424"/>
          <w:bdr w:val="none" w:sz="0" w:space="0" w:color="auto" w:frame="1"/>
          <w:lang w:eastAsia="en-GB"/>
        </w:rPr>
        <w:t>&amp;</w:t>
      </w:r>
      <w:r w:rsidRPr="00671A93">
        <w:rPr>
          <w:rFonts w:ascii="Arial" w:eastAsia="Times New Roman" w:hAnsi="Arial" w:cs="Arial"/>
          <w:b/>
          <w:color w:val="242424"/>
          <w:bdr w:val="none" w:sz="0" w:space="0" w:color="auto" w:frame="1"/>
          <w:lang w:eastAsia="en-GB"/>
        </w:rPr>
        <w:t xml:space="preserve"> </w:t>
      </w:r>
      <w:r w:rsidRPr="00671A93">
        <w:rPr>
          <w:rFonts w:ascii="Arial" w:eastAsia="Times New Roman" w:hAnsi="Arial" w:cs="Arial"/>
          <w:b/>
          <w:bdr w:val="none" w:sz="0" w:space="0" w:color="auto" w:frame="1"/>
          <w:lang w:eastAsia="en-GB"/>
        </w:rPr>
        <w:t xml:space="preserve">Holly Teague </w:t>
      </w:r>
    </w:p>
    <w:p w14:paraId="5DEC91B9" w14:textId="2E7B4924" w:rsidR="00CC03B5" w:rsidRPr="00671A93" w:rsidRDefault="00CC03B5" w:rsidP="00CC03B5">
      <w:pPr>
        <w:shd w:val="clear" w:color="auto" w:fill="FFFFFF"/>
        <w:spacing w:after="0" w:line="360" w:lineRule="auto"/>
        <w:textAlignment w:val="baseline"/>
        <w:rPr>
          <w:rFonts w:ascii="Arial" w:eastAsia="Times New Roman" w:hAnsi="Arial" w:cs="Arial"/>
          <w:b/>
          <w:color w:val="242424"/>
          <w:bdr w:val="none" w:sz="0" w:space="0" w:color="auto" w:frame="1"/>
          <w:lang w:eastAsia="en-GB"/>
        </w:rPr>
      </w:pPr>
      <w:r w:rsidRPr="00671A93">
        <w:rPr>
          <w:rFonts w:ascii="Arial" w:eastAsia="Times New Roman" w:hAnsi="Arial" w:cs="Arial"/>
          <w:bCs/>
          <w:color w:val="242424"/>
          <w:bdr w:val="none" w:sz="0" w:space="0" w:color="auto" w:frame="1"/>
          <w:lang w:eastAsia="en-GB"/>
        </w:rPr>
        <w:t xml:space="preserve">Baritones   </w:t>
      </w:r>
      <w:r w:rsidRPr="00671A93">
        <w:rPr>
          <w:rFonts w:ascii="Arial" w:eastAsia="Times New Roman" w:hAnsi="Arial" w:cs="Arial"/>
          <w:b/>
          <w:bCs/>
          <w:color w:val="242424"/>
          <w:bdr w:val="none" w:sz="0" w:space="0" w:color="auto" w:frame="1"/>
          <w:lang w:eastAsia="en-GB"/>
        </w:rPr>
        <w:t xml:space="preserve">                             </w:t>
      </w:r>
      <w:r w:rsidR="002D7C8A" w:rsidRPr="00671A93">
        <w:rPr>
          <w:rFonts w:ascii="Arial" w:eastAsia="Times New Roman" w:hAnsi="Arial" w:cs="Arial"/>
          <w:b/>
          <w:bCs/>
          <w:color w:val="242424"/>
          <w:bdr w:val="none" w:sz="0" w:space="0" w:color="auto" w:frame="1"/>
          <w:lang w:eastAsia="en-GB"/>
        </w:rPr>
        <w:t xml:space="preserve">Ross Cumming </w:t>
      </w:r>
      <w:r w:rsidR="002D7C8A" w:rsidRPr="00271121">
        <w:rPr>
          <w:rFonts w:ascii="Arial" w:eastAsia="Times New Roman" w:hAnsi="Arial" w:cs="Arial"/>
          <w:color w:val="242424"/>
          <w:bdr w:val="none" w:sz="0" w:space="0" w:color="auto" w:frame="1"/>
          <w:lang w:eastAsia="en-GB"/>
        </w:rPr>
        <w:t xml:space="preserve">&amp; </w:t>
      </w:r>
      <w:r w:rsidRPr="00671A93">
        <w:rPr>
          <w:rFonts w:ascii="Arial" w:eastAsia="Times New Roman" w:hAnsi="Arial" w:cs="Arial"/>
          <w:b/>
          <w:color w:val="242424"/>
          <w:bdr w:val="none" w:sz="0" w:space="0" w:color="auto" w:frame="1"/>
          <w:lang w:eastAsia="en-GB"/>
        </w:rPr>
        <w:t xml:space="preserve">Colin Murray </w:t>
      </w:r>
    </w:p>
    <w:p w14:paraId="579F600A" w14:textId="77777777" w:rsidR="00CC03B5" w:rsidRPr="00671A93" w:rsidRDefault="00CC03B5" w:rsidP="00CC03B5">
      <w:pPr>
        <w:shd w:val="clear" w:color="auto" w:fill="FFFFFF"/>
        <w:spacing w:after="0" w:line="360" w:lineRule="auto"/>
        <w:textAlignment w:val="baseline"/>
        <w:rPr>
          <w:rFonts w:ascii="Arial" w:eastAsia="Times New Roman" w:hAnsi="Arial" w:cs="Arial"/>
          <w:b/>
          <w:lang w:eastAsia="en-GB"/>
        </w:rPr>
      </w:pPr>
      <w:r w:rsidRPr="00671A93">
        <w:rPr>
          <w:rFonts w:ascii="Arial" w:eastAsia="Times New Roman" w:hAnsi="Arial" w:cs="Arial"/>
          <w:bCs/>
          <w:color w:val="242424"/>
          <w:bdr w:val="none" w:sz="0" w:space="0" w:color="auto" w:frame="1"/>
          <w:lang w:eastAsia="en-GB"/>
        </w:rPr>
        <w:t>Cello</w:t>
      </w:r>
      <w:r w:rsidRPr="00671A93">
        <w:rPr>
          <w:rFonts w:ascii="Arial" w:eastAsia="Times New Roman" w:hAnsi="Arial" w:cs="Arial"/>
          <w:b/>
          <w:bCs/>
          <w:color w:val="242424"/>
          <w:bdr w:val="none" w:sz="0" w:space="0" w:color="auto" w:frame="1"/>
          <w:lang w:eastAsia="en-GB"/>
        </w:rPr>
        <w:t xml:space="preserve">                                       </w:t>
      </w:r>
      <w:r w:rsidRPr="00671A93">
        <w:rPr>
          <w:rFonts w:ascii="Arial" w:eastAsia="Times New Roman" w:hAnsi="Arial" w:cs="Arial"/>
          <w:b/>
          <w:color w:val="242424"/>
          <w:bdr w:val="none" w:sz="0" w:space="0" w:color="auto" w:frame="1"/>
          <w:lang w:eastAsia="en-GB"/>
        </w:rPr>
        <w:t>Andrew Drummond Huggan  </w:t>
      </w:r>
    </w:p>
    <w:p w14:paraId="4F219443" w14:textId="77777777" w:rsidR="008822D4" w:rsidRDefault="00CC03B5" w:rsidP="00CC03B5">
      <w:pPr>
        <w:shd w:val="clear" w:color="auto" w:fill="FFFFFF"/>
        <w:spacing w:after="0" w:line="360" w:lineRule="auto"/>
        <w:textAlignment w:val="baseline"/>
        <w:rPr>
          <w:rFonts w:ascii="Arial" w:eastAsia="Times New Roman" w:hAnsi="Arial" w:cs="Arial"/>
          <w:b/>
          <w:bdr w:val="none" w:sz="0" w:space="0" w:color="auto" w:frame="1"/>
          <w:lang w:eastAsia="en-GB"/>
        </w:rPr>
      </w:pPr>
      <w:r w:rsidRPr="00671A93">
        <w:rPr>
          <w:rFonts w:ascii="Arial" w:eastAsia="Times New Roman" w:hAnsi="Arial" w:cs="Arial"/>
          <w:bCs/>
          <w:bdr w:val="none" w:sz="0" w:space="0" w:color="auto" w:frame="1"/>
          <w:lang w:eastAsia="en-GB"/>
        </w:rPr>
        <w:t>Guitar</w:t>
      </w:r>
      <w:r w:rsidRPr="00671A93">
        <w:rPr>
          <w:rFonts w:ascii="Arial" w:eastAsia="Times New Roman" w:hAnsi="Arial" w:cs="Arial"/>
          <w:b/>
          <w:bCs/>
          <w:bdr w:val="none" w:sz="0" w:space="0" w:color="auto" w:frame="1"/>
          <w:lang w:eastAsia="en-GB"/>
        </w:rPr>
        <w:t xml:space="preserve">                                     </w:t>
      </w:r>
      <w:r w:rsidRPr="00671A93">
        <w:rPr>
          <w:rFonts w:ascii="Arial" w:eastAsia="Times New Roman" w:hAnsi="Arial" w:cs="Arial"/>
          <w:b/>
          <w:bdr w:val="none" w:sz="0" w:space="0" w:color="auto" w:frame="1"/>
          <w:lang w:eastAsia="en-GB"/>
        </w:rPr>
        <w:t xml:space="preserve">Sasha Savaloni </w:t>
      </w:r>
    </w:p>
    <w:p w14:paraId="0BF4F1A7" w14:textId="23824720" w:rsidR="0061639A" w:rsidRPr="0061639A" w:rsidRDefault="0061639A" w:rsidP="0061639A">
      <w:pPr>
        <w:shd w:val="clear" w:color="auto" w:fill="FFFFFF"/>
        <w:spacing w:after="0" w:line="360" w:lineRule="auto"/>
        <w:textAlignment w:val="baseline"/>
        <w:rPr>
          <w:rFonts w:ascii="Arial" w:eastAsia="Times New Roman" w:hAnsi="Arial" w:cs="Arial"/>
          <w:b/>
          <w:bdr w:val="none" w:sz="0" w:space="0" w:color="auto" w:frame="1"/>
          <w:lang w:val="en-GB" w:eastAsia="en-GB"/>
        </w:rPr>
      </w:pPr>
      <w:r w:rsidRPr="0061639A">
        <w:rPr>
          <w:rFonts w:ascii="Arial" w:eastAsia="Times New Roman" w:hAnsi="Arial" w:cs="Arial"/>
          <w:bCs/>
          <w:bdr w:val="none" w:sz="0" w:space="0" w:color="auto" w:frame="1"/>
          <w:lang w:val="en-GB" w:eastAsia="en-GB"/>
        </w:rPr>
        <w:t>Costume Supervisor</w:t>
      </w:r>
      <w:r w:rsidRPr="0061639A">
        <w:rPr>
          <w:rFonts w:ascii="Arial" w:eastAsia="Times New Roman" w:hAnsi="Arial" w:cs="Arial"/>
          <w:b/>
          <w:bdr w:val="none" w:sz="0" w:space="0" w:color="auto" w:frame="1"/>
          <w:lang w:val="en-GB" w:eastAsia="en-GB"/>
        </w:rPr>
        <w:t xml:space="preserve"> </w:t>
      </w:r>
      <w:r>
        <w:rPr>
          <w:rFonts w:ascii="Arial" w:eastAsia="Times New Roman" w:hAnsi="Arial" w:cs="Arial"/>
          <w:b/>
          <w:bdr w:val="none" w:sz="0" w:space="0" w:color="auto" w:frame="1"/>
          <w:lang w:val="en-GB" w:eastAsia="en-GB"/>
        </w:rPr>
        <w:tab/>
      </w:r>
      <w:r>
        <w:rPr>
          <w:rFonts w:ascii="Arial" w:eastAsia="Times New Roman" w:hAnsi="Arial" w:cs="Arial"/>
          <w:b/>
          <w:bdr w:val="none" w:sz="0" w:space="0" w:color="auto" w:frame="1"/>
          <w:lang w:val="en-GB" w:eastAsia="en-GB"/>
        </w:rPr>
        <w:tab/>
      </w:r>
      <w:r w:rsidRPr="0061639A">
        <w:rPr>
          <w:rFonts w:ascii="Arial" w:eastAsia="Times New Roman" w:hAnsi="Arial" w:cs="Arial"/>
          <w:b/>
          <w:bdr w:val="none" w:sz="0" w:space="0" w:color="auto" w:frame="1"/>
          <w:lang w:val="en-GB" w:eastAsia="en-GB"/>
        </w:rPr>
        <w:t>Ailsa Munro</w:t>
      </w:r>
    </w:p>
    <w:p w14:paraId="5080A26A" w14:textId="28075A61" w:rsidR="00CC03B5" w:rsidRPr="008822D4" w:rsidRDefault="008822D4" w:rsidP="00CC03B5">
      <w:pPr>
        <w:shd w:val="clear" w:color="auto" w:fill="FFFFFF"/>
        <w:spacing w:after="0" w:line="360" w:lineRule="auto"/>
        <w:textAlignment w:val="baseline"/>
        <w:rPr>
          <w:rFonts w:ascii="Arial" w:eastAsia="Times New Roman" w:hAnsi="Arial" w:cs="Arial"/>
          <w:b/>
          <w:bdr w:val="none" w:sz="0" w:space="0" w:color="auto" w:frame="1"/>
          <w:lang w:eastAsia="en-GB"/>
        </w:rPr>
      </w:pPr>
      <w:r>
        <w:rPr>
          <w:rFonts w:ascii="Arial" w:eastAsia="Times New Roman" w:hAnsi="Arial" w:cs="Arial"/>
          <w:bdr w:val="none" w:sz="0" w:space="0" w:color="auto" w:frame="1"/>
          <w:lang w:eastAsia="en-GB"/>
        </w:rPr>
        <w:t>I</w:t>
      </w:r>
      <w:r w:rsidR="00CC03B5" w:rsidRPr="0072454B">
        <w:rPr>
          <w:rFonts w:ascii="Arial" w:eastAsia="Times New Roman" w:hAnsi="Arial" w:cs="Arial"/>
          <w:bdr w:val="none" w:sz="0" w:space="0" w:color="auto" w:frame="1"/>
          <w:lang w:eastAsia="en-GB"/>
        </w:rPr>
        <w:t xml:space="preserve">llustrations by </w:t>
      </w:r>
      <w:r w:rsidR="000C2663">
        <w:rPr>
          <w:rFonts w:ascii="Arial" w:eastAsia="Times New Roman" w:hAnsi="Arial" w:cs="Arial"/>
          <w:bdr w:val="none" w:sz="0" w:space="0" w:color="auto" w:frame="1"/>
          <w:lang w:eastAsia="en-GB"/>
        </w:rPr>
        <w:tab/>
      </w:r>
      <w:r w:rsidR="005974D8">
        <w:rPr>
          <w:rFonts w:ascii="Arial" w:eastAsia="Times New Roman" w:hAnsi="Arial" w:cs="Arial"/>
          <w:bdr w:val="none" w:sz="0" w:space="0" w:color="auto" w:frame="1"/>
          <w:lang w:eastAsia="en-GB"/>
        </w:rPr>
        <w:tab/>
      </w:r>
      <w:r w:rsidR="002F3485" w:rsidRPr="002F3485">
        <w:rPr>
          <w:rFonts w:ascii="Arial" w:eastAsia="Times New Roman" w:hAnsi="Arial" w:cs="Arial"/>
          <w:b/>
          <w:bCs/>
          <w:bdr w:val="none" w:sz="0" w:space="0" w:color="auto" w:frame="1"/>
          <w:lang w:eastAsia="en-GB"/>
        </w:rPr>
        <w:t>Agnes Xantippa Boman</w:t>
      </w:r>
      <w:r w:rsidR="002F3485">
        <w:rPr>
          <w:rFonts w:ascii="Arial" w:eastAsia="Times New Roman" w:hAnsi="Arial" w:cs="Arial"/>
          <w:bdr w:val="none" w:sz="0" w:space="0" w:color="auto" w:frame="1"/>
          <w:lang w:eastAsia="en-GB"/>
        </w:rPr>
        <w:t xml:space="preserve">, </w:t>
      </w:r>
      <w:r w:rsidR="002F3485" w:rsidRPr="002F3485">
        <w:rPr>
          <w:rFonts w:ascii="Arial" w:eastAsia="Times New Roman" w:hAnsi="Arial" w:cs="Arial"/>
          <w:b/>
          <w:bCs/>
          <w:bdr w:val="none" w:sz="0" w:space="0" w:color="auto" w:frame="1"/>
          <w:lang w:eastAsia="en-GB"/>
        </w:rPr>
        <w:t>Essi Kimpimäki</w:t>
      </w:r>
      <w:r w:rsidR="002F3485">
        <w:rPr>
          <w:rFonts w:ascii="Arial" w:eastAsia="Times New Roman" w:hAnsi="Arial" w:cs="Arial"/>
          <w:bdr w:val="none" w:sz="0" w:space="0" w:color="auto" w:frame="1"/>
          <w:lang w:eastAsia="en-GB"/>
        </w:rPr>
        <w:t xml:space="preserve"> </w:t>
      </w:r>
      <w:r w:rsidR="00271121">
        <w:rPr>
          <w:rFonts w:ascii="Arial" w:eastAsia="Times New Roman" w:hAnsi="Arial" w:cs="Arial"/>
          <w:bdr w:val="none" w:sz="0" w:space="0" w:color="auto" w:frame="1"/>
          <w:lang w:eastAsia="en-GB"/>
        </w:rPr>
        <w:t>&amp;</w:t>
      </w:r>
      <w:r w:rsidR="002F3485">
        <w:rPr>
          <w:rFonts w:ascii="Arial" w:eastAsia="Times New Roman" w:hAnsi="Arial" w:cs="Arial"/>
          <w:bdr w:val="none" w:sz="0" w:space="0" w:color="auto" w:frame="1"/>
          <w:lang w:eastAsia="en-GB"/>
        </w:rPr>
        <w:t xml:space="preserve"> </w:t>
      </w:r>
      <w:r w:rsidR="00CC03B5" w:rsidRPr="00E15F9C">
        <w:rPr>
          <w:rFonts w:ascii="Arial" w:eastAsia="Times New Roman" w:hAnsi="Arial" w:cs="Arial"/>
          <w:b/>
          <w:bdr w:val="none" w:sz="0" w:space="0" w:color="auto" w:frame="1"/>
          <w:lang w:eastAsia="en-GB"/>
        </w:rPr>
        <w:t>Iain Piercy</w:t>
      </w:r>
      <w:r w:rsidR="002F3485">
        <w:rPr>
          <w:rFonts w:ascii="Arial" w:eastAsia="Times New Roman" w:hAnsi="Arial" w:cs="Arial"/>
          <w:bdr w:val="none" w:sz="0" w:space="0" w:color="auto" w:frame="1"/>
          <w:lang w:eastAsia="en-GB"/>
        </w:rPr>
        <w:t xml:space="preserve">. </w:t>
      </w:r>
    </w:p>
    <w:p w14:paraId="5AC9E779" w14:textId="77777777" w:rsidR="007C63AD" w:rsidRPr="0072454B" w:rsidRDefault="007C63AD" w:rsidP="00CC03B5">
      <w:pPr>
        <w:spacing w:after="0" w:line="360" w:lineRule="auto"/>
        <w:contextualSpacing/>
        <w:rPr>
          <w:rFonts w:ascii="Arial" w:eastAsia="Arial" w:hAnsi="Arial" w:cs="Arial"/>
        </w:rPr>
      </w:pPr>
    </w:p>
    <w:p w14:paraId="458CA92A" w14:textId="77777777" w:rsidR="00CC03B5" w:rsidRPr="005F2651" w:rsidRDefault="00CC03B5" w:rsidP="00CC03B5">
      <w:pPr>
        <w:spacing w:after="0" w:line="360" w:lineRule="auto"/>
        <w:contextualSpacing/>
        <w:rPr>
          <w:rFonts w:ascii="Arial" w:eastAsia="Arial" w:hAnsi="Arial" w:cs="Arial"/>
          <w:u w:val="single"/>
        </w:rPr>
      </w:pPr>
      <w:r w:rsidRPr="0072454B">
        <w:rPr>
          <w:rFonts w:ascii="Arial" w:eastAsia="Arial" w:hAnsi="Arial" w:cs="Arial"/>
          <w:u w:val="single"/>
        </w:rPr>
        <w:t>Performance Diary</w:t>
      </w:r>
    </w:p>
    <w:p w14:paraId="40428B72" w14:textId="77777777" w:rsidR="00CC03B5" w:rsidRPr="0072454B" w:rsidRDefault="00CC03B5" w:rsidP="00CC03B5">
      <w:pPr>
        <w:spacing w:after="0" w:line="360" w:lineRule="auto"/>
        <w:contextualSpacing/>
        <w:rPr>
          <w:rFonts w:ascii="Arial" w:eastAsia="Arial" w:hAnsi="Arial" w:cs="Arial"/>
          <w:u w:val="single"/>
        </w:rPr>
      </w:pPr>
    </w:p>
    <w:p w14:paraId="53EC706D" w14:textId="77777777" w:rsidR="00CC03B5" w:rsidRPr="0072454B" w:rsidRDefault="00CC03B5" w:rsidP="00CC03B5">
      <w:pPr>
        <w:spacing w:after="0" w:line="360" w:lineRule="auto"/>
        <w:contextualSpacing/>
        <w:rPr>
          <w:rFonts w:ascii="Arial" w:eastAsia="Arial" w:hAnsi="Arial" w:cs="Arial"/>
        </w:rPr>
      </w:pPr>
      <w:r w:rsidRPr="0072454B">
        <w:rPr>
          <w:rFonts w:ascii="Arial" w:eastAsia="Arial" w:hAnsi="Arial" w:cs="Arial"/>
        </w:rPr>
        <w:t>Public performances</w:t>
      </w:r>
    </w:p>
    <w:p w14:paraId="30A1E189" w14:textId="77777777" w:rsidR="00CC03B5" w:rsidRPr="00F663CB" w:rsidRDefault="00CC03B5" w:rsidP="00CC03B5">
      <w:pPr>
        <w:spacing w:after="0" w:line="360" w:lineRule="auto"/>
        <w:contextualSpacing/>
        <w:rPr>
          <w:rFonts w:ascii="Arial" w:eastAsia="Arial" w:hAnsi="Arial" w:cs="Arial"/>
        </w:rPr>
      </w:pPr>
    </w:p>
    <w:p w14:paraId="64C22483"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Perth Festival of the Arts, St Matthew’s Church, Perth</w:t>
      </w:r>
    </w:p>
    <w:p w14:paraId="06FFA1F1"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29 May, 2.30pm (plus free kid's art workshop at 1pm)</w:t>
      </w:r>
    </w:p>
    <w:p w14:paraId="17F440B1"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30 May, 2pm &amp; 4pm</w:t>
      </w:r>
    </w:p>
    <w:p w14:paraId="2F845AD5" w14:textId="4225E121"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lastRenderedPageBreak/>
        <w:t>The Larick Centre, Tayport</w:t>
      </w:r>
    </w:p>
    <w:p w14:paraId="039D75A6"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31 May, 12.30pm &amp; 2.30pm (double bill performance). Free kid's art workshop at 11am.</w:t>
      </w:r>
    </w:p>
    <w:p w14:paraId="4AB713BB"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6C7CD023"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Dumfries &amp; Galloway Arts Festival, Wigtown County Buildings</w:t>
      </w:r>
    </w:p>
    <w:p w14:paraId="0B49BB70"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6 June, 1pm &amp; 3pm</w:t>
      </w:r>
    </w:p>
    <w:p w14:paraId="26A880BF"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295FD6AF"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Eastgate Theatre, Peebles</w:t>
      </w:r>
    </w:p>
    <w:p w14:paraId="5CBBD35C"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7 June, 2pm (double bill performance)  </w:t>
      </w:r>
    </w:p>
    <w:p w14:paraId="2CA85DD2"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5223FC42"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Craignure Village Hall, Isle of Mull</w:t>
      </w:r>
    </w:p>
    <w:p w14:paraId="499147F1"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13 June, 2.30pm (double bill performance)  </w:t>
      </w:r>
    </w:p>
    <w:p w14:paraId="6581CBD4"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 </w:t>
      </w:r>
    </w:p>
    <w:p w14:paraId="3F7577B5"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Connel Village Hall</w:t>
      </w:r>
    </w:p>
    <w:p w14:paraId="187E1F9E"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14 June, 2pm &amp; 4pm (plus free kid's art workshop at 12.30pm)</w:t>
      </w:r>
    </w:p>
    <w:p w14:paraId="398FA11A"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 </w:t>
      </w:r>
    </w:p>
    <w:p w14:paraId="56243ED5"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Fochabers Public Institute</w:t>
      </w:r>
    </w:p>
    <w:p w14:paraId="478B49CB"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20 June, 2pm &amp; 4pm (plus free kid's art workshop at 12.30pm)</w:t>
      </w:r>
    </w:p>
    <w:p w14:paraId="459AD779"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 </w:t>
      </w:r>
    </w:p>
    <w:p w14:paraId="604917EB"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Venue to be announced, Stonehaven</w:t>
      </w:r>
    </w:p>
    <w:p w14:paraId="6F277FD7"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21 June (free performance) </w:t>
      </w:r>
    </w:p>
    <w:p w14:paraId="59604368"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 </w:t>
      </w:r>
    </w:p>
    <w:p w14:paraId="5D06C0A0"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New Stevenston Community Centre</w:t>
      </w:r>
    </w:p>
    <w:p w14:paraId="67189DC7"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25 June, 7pm (double bill performance)</w:t>
      </w:r>
    </w:p>
    <w:p w14:paraId="3669CB76"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13AF447D"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The Royal Scot Club, Edinburgh</w:t>
      </w:r>
    </w:p>
    <w:p w14:paraId="45E321FD"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26 June, 7pm (double bill performance)</w:t>
      </w:r>
    </w:p>
    <w:p w14:paraId="359BB1B1"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 </w:t>
      </w:r>
    </w:p>
    <w:p w14:paraId="30FC916B"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Portobello Town Hall</w:t>
      </w:r>
    </w:p>
    <w:p w14:paraId="64637F99"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27 June, 7pm (double bill performance)</w:t>
      </w:r>
    </w:p>
    <w:p w14:paraId="58230698"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52C0D247"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Callander House, Falkirk</w:t>
      </w:r>
    </w:p>
    <w:p w14:paraId="4A4FDE8F"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28 June, 2pm &amp; 4pm (free outdoor trailer performance). Free kid's art workshop at 12.30pm</w:t>
      </w:r>
    </w:p>
    <w:p w14:paraId="7519FBF2"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00E3779E"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Eastwood House, Giffnock</w:t>
      </w:r>
    </w:p>
    <w:p w14:paraId="31708FE3"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1 July,</w:t>
      </w:r>
      <w:r w:rsidRPr="00F663CB">
        <w:rPr>
          <w:rFonts w:ascii="Arial" w:eastAsia="Arial" w:hAnsi="Arial" w:cs="Arial"/>
          <w:b/>
          <w:bCs/>
          <w:lang w:val="en-GB"/>
        </w:rPr>
        <w:t> </w:t>
      </w:r>
      <w:r w:rsidRPr="00F663CB">
        <w:rPr>
          <w:rFonts w:ascii="Arial" w:eastAsia="Arial" w:hAnsi="Arial" w:cs="Arial"/>
          <w:lang w:val="en-GB"/>
        </w:rPr>
        <w:t>3pm &amp; 7pm (double bill performance)</w:t>
      </w:r>
    </w:p>
    <w:p w14:paraId="464CC6BD"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0A712CBF"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Arthurlie House, Barrhead</w:t>
      </w:r>
    </w:p>
    <w:p w14:paraId="32CE62B8"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lastRenderedPageBreak/>
        <w:t>2 July, 1pm &amp; 3pm (Free kid's art workshop at 11am)</w:t>
      </w:r>
    </w:p>
    <w:p w14:paraId="32AE03B0"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58D03E6B"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Linlithgow Burgh Halls</w:t>
      </w:r>
    </w:p>
    <w:p w14:paraId="47F773A6"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3 July, 1pm &amp; 3pm (Free kid's art workshop at 11am)</w:t>
      </w:r>
    </w:p>
    <w:p w14:paraId="7B1C8CE7"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115685D0"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Stockingfield Bridge, near Brassey Bridge, Glasgow</w:t>
      </w:r>
    </w:p>
    <w:p w14:paraId="3F5834D6"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4 July, 1pm &amp; 3pm (Free outdoor performances using trailer stage)</w:t>
      </w:r>
    </w:p>
    <w:p w14:paraId="35EFB907"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 </w:t>
      </w:r>
    </w:p>
    <w:p w14:paraId="489A1FBA"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b/>
          <w:bCs/>
          <w:lang w:val="en-GB"/>
        </w:rPr>
        <w:t>National Mining Museum, Midlothian</w:t>
      </w:r>
    </w:p>
    <w:p w14:paraId="5BC008C5" w14:textId="77777777" w:rsidR="00F663CB" w:rsidRPr="00F663CB" w:rsidRDefault="00F663CB" w:rsidP="00F663CB">
      <w:pPr>
        <w:spacing w:before="100" w:after="100" w:line="360" w:lineRule="auto"/>
        <w:contextualSpacing/>
        <w:rPr>
          <w:rFonts w:ascii="Arial" w:eastAsia="Arial" w:hAnsi="Arial" w:cs="Arial"/>
          <w:lang w:val="en-GB"/>
        </w:rPr>
      </w:pPr>
      <w:r w:rsidRPr="00F663CB">
        <w:rPr>
          <w:rFonts w:ascii="Arial" w:eastAsia="Arial" w:hAnsi="Arial" w:cs="Arial"/>
          <w:lang w:val="en-GB"/>
        </w:rPr>
        <w:t>5 July, 1pm &amp; 3pm (Free kid's art workshop at 11am)</w:t>
      </w:r>
    </w:p>
    <w:p w14:paraId="6AE4D99E" w14:textId="77777777" w:rsidR="0013106F" w:rsidRPr="00F663CB" w:rsidRDefault="0013106F" w:rsidP="0013106F">
      <w:pPr>
        <w:spacing w:before="100" w:after="100" w:line="360" w:lineRule="auto"/>
        <w:contextualSpacing/>
        <w:rPr>
          <w:rFonts w:ascii="Arial" w:eastAsia="Arial" w:hAnsi="Arial" w:cs="Arial"/>
        </w:rPr>
      </w:pPr>
      <w:r w:rsidRPr="00F663CB">
        <w:rPr>
          <w:rFonts w:ascii="Arial" w:eastAsia="Arial" w:hAnsi="Arial" w:cs="Arial"/>
        </w:rPr>
        <w:t>Notes to Editors</w:t>
      </w:r>
    </w:p>
    <w:p w14:paraId="687D71C7" w14:textId="77777777" w:rsidR="0013106F" w:rsidRDefault="0013106F" w:rsidP="0013106F">
      <w:pPr>
        <w:spacing w:before="100" w:after="100" w:line="360" w:lineRule="auto"/>
        <w:contextualSpacing/>
        <w:rPr>
          <w:rFonts w:ascii="Arial" w:eastAsia="Arial" w:hAnsi="Arial" w:cs="Arial"/>
          <w:u w:val="single"/>
        </w:rPr>
      </w:pPr>
    </w:p>
    <w:p w14:paraId="2F82CCC4" w14:textId="77777777" w:rsidR="0013106F" w:rsidRPr="006A6567" w:rsidRDefault="0013106F" w:rsidP="0013106F">
      <w:pPr>
        <w:spacing w:before="100" w:after="100" w:line="360" w:lineRule="auto"/>
        <w:contextualSpacing/>
        <w:rPr>
          <w:rFonts w:ascii="Arial" w:eastAsia="Arial" w:hAnsi="Arial" w:cs="Arial"/>
          <w:u w:val="single"/>
          <w:lang w:val="en-GB"/>
        </w:rPr>
      </w:pPr>
      <w:r w:rsidRPr="006A6567">
        <w:rPr>
          <w:rFonts w:ascii="Arial" w:eastAsia="Arial" w:hAnsi="Arial" w:cs="Arial"/>
          <w:b/>
          <w:bCs/>
          <w:u w:val="single"/>
          <w:lang w:val="en-GB"/>
        </w:rPr>
        <w:t>Scottish Opera </w:t>
      </w:r>
      <w:r w:rsidRPr="006A6567">
        <w:rPr>
          <w:rFonts w:ascii="Arial" w:eastAsia="Arial" w:hAnsi="Arial" w:cs="Arial"/>
          <w:u w:val="single"/>
          <w:lang w:val="en-GB"/>
        </w:rPr>
        <w:t> </w:t>
      </w:r>
    </w:p>
    <w:p w14:paraId="47F63D24"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Scottish Opera is Scotland’s national opera company and largest performing arts organisation. The Company was founded in 1962 by Sir Alexander Gibson ‘to lay the treasures of opera at the feet of the people of Scotland.’ 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6A6567">
        <w:rPr>
          <w:rFonts w:ascii="Arial" w:eastAsia="Arial" w:hAnsi="Arial" w:cs="Arial"/>
          <w:b/>
          <w:bCs/>
          <w:lang w:val="en-GB"/>
        </w:rPr>
        <w:t> </w:t>
      </w:r>
      <w:r w:rsidRPr="006A6567">
        <w:rPr>
          <w:rFonts w:ascii="Arial" w:eastAsia="Arial" w:hAnsi="Arial" w:cs="Arial"/>
          <w:lang w:val="en-GB"/>
        </w:rPr>
        <w:t>Adelaide Festival (Australia). Recent accolades include a South Bank Sky Arts Award, Scottish Award for New Music, 2017 UK Theatre Award, 2020 RPS Award, 2023 International Opera Award nomination, and 2023 Critics Circle Award for Outstanding Achievement in Opera.  </w:t>
      </w:r>
    </w:p>
    <w:p w14:paraId="4C9461EC"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Presenting world-class opera at every scale, Scottish Opera is a trailblazer in community arts including ‘community opera’ combining chorus members of all backgrounds with a professional chorus, soloists, and The Orchestra of Scottish Opera. Productions include </w:t>
      </w:r>
      <w:r w:rsidRPr="006A6567">
        <w:rPr>
          <w:rFonts w:ascii="Arial" w:eastAsia="Arial" w:hAnsi="Arial" w:cs="Arial"/>
          <w:i/>
          <w:iCs/>
          <w:lang w:val="en-GB"/>
        </w:rPr>
        <w:t>Pagliacci </w:t>
      </w:r>
      <w:r w:rsidRPr="006A6567">
        <w:rPr>
          <w:rFonts w:ascii="Arial" w:eastAsia="Arial" w:hAnsi="Arial" w:cs="Arial"/>
          <w:lang w:val="en-GB"/>
        </w:rPr>
        <w:t>in Paisley (2018), </w:t>
      </w:r>
      <w:r w:rsidRPr="006A6567">
        <w:rPr>
          <w:rFonts w:ascii="Arial" w:eastAsia="Arial" w:hAnsi="Arial" w:cs="Arial"/>
          <w:i/>
          <w:iCs/>
          <w:lang w:val="en-GB"/>
        </w:rPr>
        <w:t>Candide </w:t>
      </w:r>
      <w:r w:rsidRPr="006A6567">
        <w:rPr>
          <w:rFonts w:ascii="Arial" w:eastAsia="Arial" w:hAnsi="Arial" w:cs="Arial"/>
          <w:lang w:val="en-GB"/>
        </w:rPr>
        <w:t>in Glasgow (2022), and </w:t>
      </w:r>
      <w:r w:rsidRPr="006A6567">
        <w:rPr>
          <w:rFonts w:ascii="Arial" w:eastAsia="Arial" w:hAnsi="Arial" w:cs="Arial"/>
          <w:i/>
          <w:iCs/>
          <w:lang w:val="en-GB"/>
        </w:rPr>
        <w:t>Oedipus Rex </w:t>
      </w:r>
      <w:r w:rsidRPr="006A6567">
        <w:rPr>
          <w:rFonts w:ascii="Arial" w:eastAsia="Arial" w:hAnsi="Arial" w:cs="Arial"/>
          <w:lang w:val="en-GB"/>
        </w:rPr>
        <w:t>at the Edinburgh International Festival (2024). The extensive touring programme ensures performances of Pop-up Opera and </w:t>
      </w:r>
      <w:r w:rsidRPr="006A6567">
        <w:rPr>
          <w:rFonts w:ascii="Arial" w:eastAsia="Arial" w:hAnsi="Arial" w:cs="Arial"/>
          <w:i/>
          <w:iCs/>
          <w:lang w:val="en-GB"/>
        </w:rPr>
        <w:t>Opera Highlights</w:t>
      </w:r>
      <w:r w:rsidRPr="006A6567">
        <w:rPr>
          <w:rFonts w:ascii="Arial" w:eastAsia="Arial" w:hAnsi="Arial" w:cs="Arial"/>
          <w:lang w:val="en-GB"/>
        </w:rPr>
        <w:t> are within reach of as many of Scotland’s dispersed population as possible. </w:t>
      </w:r>
    </w:p>
    <w:p w14:paraId="737D7E63"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 xml:space="preserve">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 industry. Breath Cycle, a pioneering initiative for those living with lung conditions, won the 2025 Classical:NEXT Innovation Award. Scottish Opera aims to be </w:t>
      </w:r>
      <w:r w:rsidRPr="006A6567">
        <w:rPr>
          <w:rFonts w:ascii="Arial" w:eastAsia="Arial" w:hAnsi="Arial" w:cs="Arial"/>
          <w:lang w:val="en-GB"/>
        </w:rPr>
        <w:lastRenderedPageBreak/>
        <w:t>inclusive through the availability of free and subsidised tickets, audio-described performances, and Access performances with Dementia Friendly values at their core. </w:t>
      </w:r>
    </w:p>
    <w:p w14:paraId="30668C22"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Worldwide audiences can experience Scottish Opera through recordings. Recent audio recordings featuring The Orchestra of Scottish Opera include </w:t>
      </w:r>
      <w:r w:rsidRPr="006A6567">
        <w:rPr>
          <w:rFonts w:ascii="Arial" w:eastAsia="Arial" w:hAnsi="Arial" w:cs="Arial"/>
          <w:i/>
          <w:iCs/>
          <w:lang w:val="en-GB"/>
        </w:rPr>
        <w:t>Utopia, Limited</w:t>
      </w:r>
      <w:r w:rsidRPr="006A6567">
        <w:rPr>
          <w:rFonts w:ascii="Arial" w:eastAsia="Arial" w:hAnsi="Arial" w:cs="Arial"/>
          <w:lang w:val="en-GB"/>
        </w:rPr>
        <w:t> (NAXOS 2025), </w:t>
      </w:r>
      <w:r w:rsidRPr="006A6567">
        <w:rPr>
          <w:rFonts w:ascii="Arial" w:eastAsia="Arial" w:hAnsi="Arial" w:cs="Arial"/>
          <w:i/>
          <w:iCs/>
          <w:lang w:val="en-GB"/>
        </w:rPr>
        <w:t>The Seal Woman</w:t>
      </w:r>
      <w:r w:rsidRPr="006A6567">
        <w:rPr>
          <w:rFonts w:ascii="Arial" w:eastAsia="Arial" w:hAnsi="Arial" w:cs="Arial"/>
          <w:lang w:val="en-GB"/>
        </w:rPr>
        <w:t> (Retrospect Opera 2025), and </w:t>
      </w:r>
      <w:r w:rsidRPr="006A6567">
        <w:rPr>
          <w:rFonts w:ascii="Arial" w:eastAsia="Arial" w:hAnsi="Arial" w:cs="Arial"/>
          <w:i/>
          <w:iCs/>
          <w:lang w:val="en-GB"/>
        </w:rPr>
        <w:t>Shamus O’Brien</w:t>
      </w:r>
      <w:r w:rsidRPr="006A6567">
        <w:rPr>
          <w:rFonts w:ascii="Arial" w:eastAsia="Arial" w:hAnsi="Arial" w:cs="Arial"/>
          <w:lang w:val="en-GB"/>
        </w:rPr>
        <w:t> (Retrospect Opera 2024). The Company’s 2021 production of </w:t>
      </w:r>
      <w:r w:rsidRPr="006A6567">
        <w:rPr>
          <w:rFonts w:ascii="Arial" w:eastAsia="Arial" w:hAnsi="Arial" w:cs="Arial"/>
          <w:i/>
          <w:iCs/>
          <w:lang w:val="en-GB"/>
        </w:rPr>
        <w:t>The Gondoliers</w:t>
      </w:r>
      <w:r w:rsidRPr="006A6567">
        <w:rPr>
          <w:rFonts w:ascii="Arial" w:eastAsia="Arial" w:hAnsi="Arial" w:cs="Arial"/>
          <w:lang w:val="en-GB"/>
        </w:rPr>
        <w:t> is available on BBC iPlayer, and the 2025 production of </w:t>
      </w:r>
      <w:r w:rsidRPr="006A6567">
        <w:rPr>
          <w:rFonts w:ascii="Arial" w:eastAsia="Arial" w:hAnsi="Arial" w:cs="Arial"/>
          <w:i/>
          <w:iCs/>
          <w:lang w:val="en-GB"/>
        </w:rPr>
        <w:t>Trial by Jury</w:t>
      </w:r>
      <w:r w:rsidRPr="006A6567">
        <w:rPr>
          <w:rFonts w:ascii="Arial" w:eastAsia="Arial" w:hAnsi="Arial" w:cs="Arial"/>
          <w:lang w:val="en-GB"/>
        </w:rPr>
        <w:t> / </w:t>
      </w:r>
      <w:r w:rsidRPr="006A6567">
        <w:rPr>
          <w:rFonts w:ascii="Arial" w:eastAsia="Arial" w:hAnsi="Arial" w:cs="Arial"/>
          <w:i/>
          <w:iCs/>
          <w:lang w:val="en-GB"/>
        </w:rPr>
        <w:t>A Matter of Misconduct!</w:t>
      </w:r>
      <w:r w:rsidRPr="006A6567">
        <w:rPr>
          <w:rFonts w:ascii="Arial" w:eastAsia="Arial" w:hAnsi="Arial" w:cs="Arial"/>
          <w:lang w:val="en-GB"/>
        </w:rPr>
        <w:t> is available on OperaVision worldwide (both productions filmed live at Edinburgh’s Festival Theatre). </w:t>
      </w:r>
      <w:r w:rsidRPr="006A6567">
        <w:rPr>
          <w:rFonts w:ascii="Arial" w:eastAsia="Arial" w:hAnsi="Arial" w:cs="Arial"/>
          <w:i/>
          <w:iCs/>
          <w:lang w:val="en-GB"/>
        </w:rPr>
        <w:t>Josefine</w:t>
      </w:r>
      <w:r w:rsidRPr="006A6567">
        <w:rPr>
          <w:rFonts w:ascii="Arial" w:eastAsia="Arial" w:hAnsi="Arial" w:cs="Arial"/>
          <w:lang w:val="en-GB"/>
        </w:rPr>
        <w:t>, by Samuel Bordoli and Antonia Bain, is the UK’s first newly commissioned opera for animation; it has won numerous awards at international film festivals since its July 2024 world premiere. </w:t>
      </w:r>
    </w:p>
    <w:p w14:paraId="691ACB0B" w14:textId="77777777" w:rsidR="0013106F" w:rsidRDefault="0013106F" w:rsidP="0013106F">
      <w:pPr>
        <w:spacing w:before="100" w:after="100" w:line="360" w:lineRule="auto"/>
        <w:contextualSpacing/>
        <w:rPr>
          <w:rFonts w:ascii="Arial" w:eastAsia="Arial" w:hAnsi="Arial" w:cs="Arial"/>
          <w:u w:val="single"/>
        </w:rPr>
      </w:pPr>
    </w:p>
    <w:p w14:paraId="43EC44E8" w14:textId="77777777" w:rsidR="0013106F" w:rsidRPr="009E0E19" w:rsidRDefault="0013106F" w:rsidP="0013106F">
      <w:pPr>
        <w:spacing w:after="0" w:line="360" w:lineRule="auto"/>
        <w:contextualSpacing/>
        <w:rPr>
          <w:rFonts w:ascii="Arial" w:hAnsi="Arial" w:cs="Arial"/>
        </w:rPr>
      </w:pPr>
      <w:r w:rsidRPr="009E0E19">
        <w:rPr>
          <w:rFonts w:ascii="Arial" w:hAnsi="Arial" w:cs="Arial"/>
          <w:b/>
          <w:bCs/>
        </w:rPr>
        <w:t>Scottish Opera is core funded by The Scottish Government.</w:t>
      </w:r>
    </w:p>
    <w:p w14:paraId="5A1C3EF0" w14:textId="77777777" w:rsidR="0013106F" w:rsidRPr="00B9054F" w:rsidRDefault="0013106F" w:rsidP="0013106F">
      <w:pPr>
        <w:pStyle w:val="NormalWeb"/>
        <w:spacing w:line="360" w:lineRule="auto"/>
        <w:rPr>
          <w:rFonts w:ascii="Arial" w:hAnsi="Arial" w:cs="Arial"/>
          <w:sz w:val="22"/>
          <w:szCs w:val="22"/>
        </w:rPr>
      </w:pPr>
      <w:r w:rsidRPr="009D03C9">
        <w:rPr>
          <w:rFonts w:ascii="Arial" w:hAnsi="Arial" w:cs="Arial"/>
          <w:noProof/>
          <w:sz w:val="22"/>
          <w:szCs w:val="22"/>
        </w:rPr>
        <w:drawing>
          <wp:inline distT="0" distB="0" distL="0" distR="0" wp14:anchorId="18690635" wp14:editId="101FDA4D">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p w14:paraId="08A7620B" w14:textId="77777777" w:rsidR="0013106F" w:rsidRPr="002D2C66" w:rsidRDefault="0013106F" w:rsidP="0013106F">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r>
        <w:rPr>
          <w:rFonts w:ascii="Arial" w:eastAsia="Times New Roman" w:hAnsi="Arial" w:cs="Arial"/>
          <w:b/>
          <w:bCs/>
          <w:sz w:val="20"/>
          <w:szCs w:val="24"/>
          <w:lang w:val="en-GB"/>
        </w:rPr>
        <w:t xml:space="preserve"> </w:t>
      </w:r>
      <w:r>
        <w:rPr>
          <w:rFonts w:ascii="Arial" w:eastAsia="Times New Roman" w:hAnsi="Arial" w:cs="Arial"/>
          <w:sz w:val="20"/>
          <w:szCs w:val="24"/>
          <w:lang w:val="en-GB"/>
        </w:rPr>
        <w:t>Emily Henderson,</w:t>
      </w:r>
      <w:r w:rsidRPr="00057C49">
        <w:rPr>
          <w:rFonts w:ascii="Arial" w:eastAsia="Times New Roman" w:hAnsi="Arial" w:cs="Arial"/>
          <w:sz w:val="20"/>
          <w:szCs w:val="24"/>
          <w:lang w:val="en-GB"/>
        </w:rPr>
        <w:t xml:space="preserve"> Press Manager, 0141 242 0511, </w:t>
      </w:r>
      <w:hyperlink r:id="rId8" w:history="1">
        <w:r w:rsidRPr="005B6A33">
          <w:rPr>
            <w:rStyle w:val="Hyperlink"/>
            <w:rFonts w:ascii="Arial" w:eastAsia="Times New Roman" w:hAnsi="Arial" w:cs="Arial"/>
            <w:b/>
            <w:sz w:val="20"/>
            <w:szCs w:val="24"/>
            <w:lang w:val="en-GB"/>
          </w:rPr>
          <w:t>emily.henderson@scottishopera.org.uk</w:t>
        </w:r>
      </w:hyperlink>
    </w:p>
    <w:p w14:paraId="0EC72998" w14:textId="77777777" w:rsidR="00695812" w:rsidRDefault="00695812"/>
    <w:sectPr w:rsidR="00695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1A"/>
    <w:rsid w:val="0001492C"/>
    <w:rsid w:val="00021393"/>
    <w:rsid w:val="00036730"/>
    <w:rsid w:val="00037DA0"/>
    <w:rsid w:val="00041C6E"/>
    <w:rsid w:val="0004236B"/>
    <w:rsid w:val="00042515"/>
    <w:rsid w:val="000526E4"/>
    <w:rsid w:val="000572DD"/>
    <w:rsid w:val="00060824"/>
    <w:rsid w:val="00091310"/>
    <w:rsid w:val="000B178D"/>
    <w:rsid w:val="000C2663"/>
    <w:rsid w:val="000C2CF1"/>
    <w:rsid w:val="000C7A54"/>
    <w:rsid w:val="000D394D"/>
    <w:rsid w:val="000D5716"/>
    <w:rsid w:val="000D59D6"/>
    <w:rsid w:val="000E45F1"/>
    <w:rsid w:val="0010186F"/>
    <w:rsid w:val="0010626D"/>
    <w:rsid w:val="00130489"/>
    <w:rsid w:val="0013106F"/>
    <w:rsid w:val="0014135E"/>
    <w:rsid w:val="001610F4"/>
    <w:rsid w:val="001646B5"/>
    <w:rsid w:val="00181CA6"/>
    <w:rsid w:val="001845B0"/>
    <w:rsid w:val="00186BCD"/>
    <w:rsid w:val="00190D8B"/>
    <w:rsid w:val="00196200"/>
    <w:rsid w:val="001A1AAB"/>
    <w:rsid w:val="001A6428"/>
    <w:rsid w:val="001C472B"/>
    <w:rsid w:val="001D33E2"/>
    <w:rsid w:val="001E18FE"/>
    <w:rsid w:val="0020406F"/>
    <w:rsid w:val="00224A0B"/>
    <w:rsid w:val="00225787"/>
    <w:rsid w:val="002359C4"/>
    <w:rsid w:val="0026545C"/>
    <w:rsid w:val="00265CA8"/>
    <w:rsid w:val="00271121"/>
    <w:rsid w:val="00277687"/>
    <w:rsid w:val="002827FB"/>
    <w:rsid w:val="002C1DB9"/>
    <w:rsid w:val="002D44EC"/>
    <w:rsid w:val="002D68AE"/>
    <w:rsid w:val="002D7C8A"/>
    <w:rsid w:val="002F3485"/>
    <w:rsid w:val="003052BA"/>
    <w:rsid w:val="003158F9"/>
    <w:rsid w:val="003267F7"/>
    <w:rsid w:val="00332A5E"/>
    <w:rsid w:val="00335C1F"/>
    <w:rsid w:val="003A4FD5"/>
    <w:rsid w:val="003A7915"/>
    <w:rsid w:val="003B02D6"/>
    <w:rsid w:val="003B2D20"/>
    <w:rsid w:val="003B2FB7"/>
    <w:rsid w:val="003D0CD6"/>
    <w:rsid w:val="003D1301"/>
    <w:rsid w:val="003D1599"/>
    <w:rsid w:val="003E115B"/>
    <w:rsid w:val="003F46F1"/>
    <w:rsid w:val="0040187D"/>
    <w:rsid w:val="00405112"/>
    <w:rsid w:val="00405944"/>
    <w:rsid w:val="00412577"/>
    <w:rsid w:val="00421E53"/>
    <w:rsid w:val="00471B02"/>
    <w:rsid w:val="004B48D4"/>
    <w:rsid w:val="004D63B9"/>
    <w:rsid w:val="004F10A5"/>
    <w:rsid w:val="004F19EC"/>
    <w:rsid w:val="004F6831"/>
    <w:rsid w:val="00506C36"/>
    <w:rsid w:val="00525F43"/>
    <w:rsid w:val="00537A05"/>
    <w:rsid w:val="005526D4"/>
    <w:rsid w:val="00555CB2"/>
    <w:rsid w:val="00555E3F"/>
    <w:rsid w:val="00561AF3"/>
    <w:rsid w:val="00570FA1"/>
    <w:rsid w:val="0058326E"/>
    <w:rsid w:val="0058470E"/>
    <w:rsid w:val="0058617E"/>
    <w:rsid w:val="005974D8"/>
    <w:rsid w:val="005A5B9B"/>
    <w:rsid w:val="005B34A1"/>
    <w:rsid w:val="005B750B"/>
    <w:rsid w:val="005C41A9"/>
    <w:rsid w:val="005D2F3D"/>
    <w:rsid w:val="005E24BB"/>
    <w:rsid w:val="005F4D1E"/>
    <w:rsid w:val="00615930"/>
    <w:rsid w:val="0061639A"/>
    <w:rsid w:val="00617647"/>
    <w:rsid w:val="006249F9"/>
    <w:rsid w:val="006326C0"/>
    <w:rsid w:val="00634ADE"/>
    <w:rsid w:val="006546FD"/>
    <w:rsid w:val="00662496"/>
    <w:rsid w:val="006700A0"/>
    <w:rsid w:val="00671A93"/>
    <w:rsid w:val="006723D9"/>
    <w:rsid w:val="006730B2"/>
    <w:rsid w:val="00695812"/>
    <w:rsid w:val="006B2DAB"/>
    <w:rsid w:val="006E4C3A"/>
    <w:rsid w:val="00711606"/>
    <w:rsid w:val="00730359"/>
    <w:rsid w:val="007424C3"/>
    <w:rsid w:val="00743C42"/>
    <w:rsid w:val="00744DF9"/>
    <w:rsid w:val="007500D4"/>
    <w:rsid w:val="00754ED7"/>
    <w:rsid w:val="00763C48"/>
    <w:rsid w:val="0076758A"/>
    <w:rsid w:val="0077018A"/>
    <w:rsid w:val="00772588"/>
    <w:rsid w:val="00774AC2"/>
    <w:rsid w:val="00777E88"/>
    <w:rsid w:val="0078140B"/>
    <w:rsid w:val="00787285"/>
    <w:rsid w:val="00787FFE"/>
    <w:rsid w:val="007A29BF"/>
    <w:rsid w:val="007C63AD"/>
    <w:rsid w:val="007E62DD"/>
    <w:rsid w:val="007F093C"/>
    <w:rsid w:val="008151FC"/>
    <w:rsid w:val="0083084F"/>
    <w:rsid w:val="008333E5"/>
    <w:rsid w:val="008347FA"/>
    <w:rsid w:val="00835D69"/>
    <w:rsid w:val="00836BA3"/>
    <w:rsid w:val="00840B12"/>
    <w:rsid w:val="008528AD"/>
    <w:rsid w:val="00866E67"/>
    <w:rsid w:val="0086791A"/>
    <w:rsid w:val="00877517"/>
    <w:rsid w:val="00877535"/>
    <w:rsid w:val="008822D4"/>
    <w:rsid w:val="0088676F"/>
    <w:rsid w:val="008A70A2"/>
    <w:rsid w:val="008B0B5C"/>
    <w:rsid w:val="008F0C4A"/>
    <w:rsid w:val="008F2302"/>
    <w:rsid w:val="00915181"/>
    <w:rsid w:val="00930F34"/>
    <w:rsid w:val="00935EF6"/>
    <w:rsid w:val="00973DA1"/>
    <w:rsid w:val="00985F56"/>
    <w:rsid w:val="009A2A8B"/>
    <w:rsid w:val="009B099E"/>
    <w:rsid w:val="009B0EF0"/>
    <w:rsid w:val="009B7C82"/>
    <w:rsid w:val="009B7F9D"/>
    <w:rsid w:val="009C2966"/>
    <w:rsid w:val="009E251F"/>
    <w:rsid w:val="009E4FB0"/>
    <w:rsid w:val="00A00974"/>
    <w:rsid w:val="00A071AB"/>
    <w:rsid w:val="00A27BB0"/>
    <w:rsid w:val="00A45BE2"/>
    <w:rsid w:val="00A534F9"/>
    <w:rsid w:val="00A558F5"/>
    <w:rsid w:val="00A70D74"/>
    <w:rsid w:val="00A856D8"/>
    <w:rsid w:val="00A85A1A"/>
    <w:rsid w:val="00A95FE4"/>
    <w:rsid w:val="00A97474"/>
    <w:rsid w:val="00AA0ACE"/>
    <w:rsid w:val="00AA68BF"/>
    <w:rsid w:val="00AB1F79"/>
    <w:rsid w:val="00AB3018"/>
    <w:rsid w:val="00AB5ECC"/>
    <w:rsid w:val="00AB76CA"/>
    <w:rsid w:val="00AB7CEF"/>
    <w:rsid w:val="00AD25FC"/>
    <w:rsid w:val="00B002A3"/>
    <w:rsid w:val="00B05BBE"/>
    <w:rsid w:val="00B06C18"/>
    <w:rsid w:val="00B114E2"/>
    <w:rsid w:val="00B11EF5"/>
    <w:rsid w:val="00B178F8"/>
    <w:rsid w:val="00B22D60"/>
    <w:rsid w:val="00B92739"/>
    <w:rsid w:val="00B94D2F"/>
    <w:rsid w:val="00BA707C"/>
    <w:rsid w:val="00BA7FA2"/>
    <w:rsid w:val="00BB3429"/>
    <w:rsid w:val="00BC73EF"/>
    <w:rsid w:val="00C15FE8"/>
    <w:rsid w:val="00C20E04"/>
    <w:rsid w:val="00C219C5"/>
    <w:rsid w:val="00C24DE7"/>
    <w:rsid w:val="00C26D05"/>
    <w:rsid w:val="00C34163"/>
    <w:rsid w:val="00C71BE9"/>
    <w:rsid w:val="00C77505"/>
    <w:rsid w:val="00C92F6C"/>
    <w:rsid w:val="00C96605"/>
    <w:rsid w:val="00CB07D0"/>
    <w:rsid w:val="00CC03B5"/>
    <w:rsid w:val="00CD201F"/>
    <w:rsid w:val="00CE30D4"/>
    <w:rsid w:val="00CE3F33"/>
    <w:rsid w:val="00D02772"/>
    <w:rsid w:val="00D21DCA"/>
    <w:rsid w:val="00D31C93"/>
    <w:rsid w:val="00D335AD"/>
    <w:rsid w:val="00D33952"/>
    <w:rsid w:val="00D346EB"/>
    <w:rsid w:val="00D34C89"/>
    <w:rsid w:val="00D413B8"/>
    <w:rsid w:val="00D56585"/>
    <w:rsid w:val="00D9140B"/>
    <w:rsid w:val="00D92426"/>
    <w:rsid w:val="00DC0746"/>
    <w:rsid w:val="00DF7EF3"/>
    <w:rsid w:val="00E00B06"/>
    <w:rsid w:val="00E00F0A"/>
    <w:rsid w:val="00E10FC4"/>
    <w:rsid w:val="00E13B67"/>
    <w:rsid w:val="00E14E39"/>
    <w:rsid w:val="00E22FF1"/>
    <w:rsid w:val="00E370C3"/>
    <w:rsid w:val="00E40B50"/>
    <w:rsid w:val="00E508AF"/>
    <w:rsid w:val="00E65387"/>
    <w:rsid w:val="00E71A77"/>
    <w:rsid w:val="00E91B53"/>
    <w:rsid w:val="00EA0076"/>
    <w:rsid w:val="00EA58B2"/>
    <w:rsid w:val="00EA6F12"/>
    <w:rsid w:val="00EC1CD8"/>
    <w:rsid w:val="00EC5657"/>
    <w:rsid w:val="00ED6284"/>
    <w:rsid w:val="00F01A13"/>
    <w:rsid w:val="00F03CA1"/>
    <w:rsid w:val="00F25B11"/>
    <w:rsid w:val="00F46362"/>
    <w:rsid w:val="00F6258D"/>
    <w:rsid w:val="00F663CB"/>
    <w:rsid w:val="00F72BE3"/>
    <w:rsid w:val="00F735FD"/>
    <w:rsid w:val="00F74403"/>
    <w:rsid w:val="00F77EAA"/>
    <w:rsid w:val="00F85F2A"/>
    <w:rsid w:val="00F9402E"/>
    <w:rsid w:val="00F9631C"/>
    <w:rsid w:val="00FA1165"/>
    <w:rsid w:val="00FA3D72"/>
    <w:rsid w:val="00FB0B02"/>
    <w:rsid w:val="00FD541B"/>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2423"/>
  <w15:chartTrackingRefBased/>
  <w15:docId w15:val="{35FA32F6-304E-4A79-8492-AA61B356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A1"/>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0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BBE"/>
    <w:rPr>
      <w:rFonts w:eastAsiaTheme="majorEastAsia" w:cstheme="majorBidi"/>
      <w:color w:val="272727" w:themeColor="text1" w:themeTint="D8"/>
    </w:rPr>
  </w:style>
  <w:style w:type="paragraph" w:styleId="Title">
    <w:name w:val="Title"/>
    <w:basedOn w:val="Normal"/>
    <w:next w:val="Normal"/>
    <w:link w:val="TitleChar"/>
    <w:uiPriority w:val="10"/>
    <w:qFormat/>
    <w:rsid w:val="00B0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BBE"/>
    <w:pPr>
      <w:spacing w:before="160"/>
      <w:jc w:val="center"/>
    </w:pPr>
    <w:rPr>
      <w:i/>
      <w:iCs/>
      <w:color w:val="404040" w:themeColor="text1" w:themeTint="BF"/>
    </w:rPr>
  </w:style>
  <w:style w:type="character" w:customStyle="1" w:styleId="QuoteChar">
    <w:name w:val="Quote Char"/>
    <w:basedOn w:val="DefaultParagraphFont"/>
    <w:link w:val="Quote"/>
    <w:uiPriority w:val="29"/>
    <w:rsid w:val="00B05BBE"/>
    <w:rPr>
      <w:i/>
      <w:iCs/>
      <w:color w:val="404040" w:themeColor="text1" w:themeTint="BF"/>
    </w:rPr>
  </w:style>
  <w:style w:type="paragraph" w:styleId="ListParagraph">
    <w:name w:val="List Paragraph"/>
    <w:basedOn w:val="Normal"/>
    <w:uiPriority w:val="34"/>
    <w:qFormat/>
    <w:rsid w:val="00B05BBE"/>
    <w:pPr>
      <w:ind w:left="720"/>
      <w:contextualSpacing/>
    </w:pPr>
  </w:style>
  <w:style w:type="character" w:styleId="IntenseEmphasis">
    <w:name w:val="Intense Emphasis"/>
    <w:basedOn w:val="DefaultParagraphFont"/>
    <w:uiPriority w:val="21"/>
    <w:qFormat/>
    <w:rsid w:val="00B05BBE"/>
    <w:rPr>
      <w:i/>
      <w:iCs/>
      <w:color w:val="0F4761" w:themeColor="accent1" w:themeShade="BF"/>
    </w:rPr>
  </w:style>
  <w:style w:type="paragraph" w:styleId="IntenseQuote">
    <w:name w:val="Intense Quote"/>
    <w:basedOn w:val="Normal"/>
    <w:next w:val="Normal"/>
    <w:link w:val="IntenseQuoteChar"/>
    <w:uiPriority w:val="30"/>
    <w:qFormat/>
    <w:rsid w:val="00B0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BBE"/>
    <w:rPr>
      <w:i/>
      <w:iCs/>
      <w:color w:val="0F4761" w:themeColor="accent1" w:themeShade="BF"/>
    </w:rPr>
  </w:style>
  <w:style w:type="character" w:styleId="IntenseReference">
    <w:name w:val="Intense Reference"/>
    <w:basedOn w:val="DefaultParagraphFont"/>
    <w:uiPriority w:val="32"/>
    <w:qFormat/>
    <w:rsid w:val="00B05BBE"/>
    <w:rPr>
      <w:b/>
      <w:bCs/>
      <w:smallCaps/>
      <w:color w:val="0F4761" w:themeColor="accent1" w:themeShade="BF"/>
      <w:spacing w:val="5"/>
    </w:rPr>
  </w:style>
  <w:style w:type="paragraph" w:styleId="NormalWeb">
    <w:name w:val="Normal (Web)"/>
    <w:basedOn w:val="Normal"/>
    <w:uiPriority w:val="99"/>
    <w:unhideWhenUsed/>
    <w:rsid w:val="000572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C03B5"/>
    <w:rPr>
      <w:b/>
      <w:bCs/>
    </w:rPr>
  </w:style>
  <w:style w:type="character" w:styleId="Hyperlink">
    <w:name w:val="Hyperlink"/>
    <w:basedOn w:val="DefaultParagraphFont"/>
    <w:uiPriority w:val="99"/>
    <w:unhideWhenUsed/>
    <w:rsid w:val="00CC03B5"/>
    <w:rPr>
      <w:color w:val="467886" w:themeColor="hyperlink"/>
      <w:u w:val="single"/>
    </w:rPr>
  </w:style>
  <w:style w:type="character" w:customStyle="1" w:styleId="spelle">
    <w:name w:val="spelle"/>
    <w:basedOn w:val="DefaultParagraphFont"/>
    <w:rsid w:val="00CC03B5"/>
  </w:style>
  <w:style w:type="character" w:styleId="UnresolvedMention">
    <w:name w:val="Unresolved Mention"/>
    <w:basedOn w:val="DefaultParagraphFont"/>
    <w:uiPriority w:val="99"/>
    <w:semiHidden/>
    <w:unhideWhenUsed/>
    <w:rsid w:val="002F3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henderson@scottishopera.org.uk"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ttishopera.org.uk/" TargetMode="External"/><Relationship Id="rId5" Type="http://schemas.openxmlformats.org/officeDocument/2006/relationships/hyperlink" Target="http://www.scottishopera.org.uk/pop-up-opera-2026"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4519</TotalTime>
  <Pages>6</Pages>
  <Words>1368</Words>
  <Characters>7801</Characters>
  <Application>Microsoft Office Word</Application>
  <DocSecurity>0</DocSecurity>
  <Lines>65</Lines>
  <Paragraphs>18</Paragraphs>
  <ScaleCrop>false</ScaleCrop>
  <Company>Scottish Opera</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Henderson</dc:creator>
  <cp:keywords/>
  <dc:description/>
  <cp:lastModifiedBy>Emily Henderson</cp:lastModifiedBy>
  <cp:revision>249</cp:revision>
  <dcterms:created xsi:type="dcterms:W3CDTF">2026-03-03T08:57:00Z</dcterms:created>
  <dcterms:modified xsi:type="dcterms:W3CDTF">2026-04-02T12:46:00Z</dcterms:modified>
</cp:coreProperties>
</file>