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0CA48E" w14:textId="77777777" w:rsidR="00F01B7A" w:rsidRDefault="005D6544">
      <w:pPr>
        <w:pStyle w:val="Body"/>
        <w:spacing w:line="360" w:lineRule="auto"/>
        <w:jc w:val="right"/>
        <w:rPr>
          <w:b/>
          <w:bCs/>
          <w:sz w:val="36"/>
          <w:szCs w:val="36"/>
        </w:rPr>
      </w:pPr>
      <w:bookmarkStart w:id="0" w:name="OLE_LINK1"/>
      <w:r>
        <w:rPr>
          <w:b/>
          <w:bCs/>
          <w:noProof/>
          <w:sz w:val="36"/>
          <w:szCs w:val="36"/>
        </w:rPr>
        <w:drawing>
          <wp:inline distT="0" distB="0" distL="0" distR="0" wp14:anchorId="40CDB564" wp14:editId="2EB4A1BC">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6"/>
                    <a:stretch>
                      <a:fillRect/>
                    </a:stretch>
                  </pic:blipFill>
                  <pic:spPr>
                    <a:xfrm>
                      <a:off x="0" y="0"/>
                      <a:ext cx="1228725" cy="1619250"/>
                    </a:xfrm>
                    <a:prstGeom prst="rect">
                      <a:avLst/>
                    </a:prstGeom>
                    <a:ln w="12700" cap="flat">
                      <a:noFill/>
                      <a:miter lim="400000"/>
                    </a:ln>
                    <a:effectLst/>
                  </pic:spPr>
                </pic:pic>
              </a:graphicData>
            </a:graphic>
          </wp:inline>
        </w:drawing>
      </w:r>
      <w:bookmarkEnd w:id="0"/>
    </w:p>
    <w:p w14:paraId="4511889E" w14:textId="77777777" w:rsidR="00F01B7A" w:rsidRDefault="005D6544">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14:paraId="4CB2F59B" w14:textId="77777777" w:rsidR="00F01B7A" w:rsidRDefault="00F01B7A">
      <w:pPr>
        <w:pStyle w:val="Body"/>
        <w:spacing w:line="360" w:lineRule="auto"/>
        <w:rPr>
          <w:color w:val="FF0000"/>
          <w:u w:color="FF0000"/>
        </w:rPr>
      </w:pPr>
    </w:p>
    <w:p w14:paraId="08851DD8" w14:textId="03C91B93" w:rsidR="00F01B7A" w:rsidRDefault="00172708">
      <w:pPr>
        <w:pStyle w:val="Body"/>
        <w:spacing w:line="360" w:lineRule="auto"/>
        <w:rPr>
          <w:sz w:val="20"/>
          <w:szCs w:val="20"/>
        </w:rPr>
      </w:pPr>
      <w:r>
        <w:rPr>
          <w:sz w:val="20"/>
          <w:szCs w:val="20"/>
          <w:lang w:val="en-US"/>
        </w:rPr>
        <w:t xml:space="preserve">4 </w:t>
      </w:r>
      <w:r w:rsidR="002F1E09">
        <w:rPr>
          <w:sz w:val="20"/>
          <w:szCs w:val="20"/>
          <w:lang w:val="en-US"/>
        </w:rPr>
        <w:t>June</w:t>
      </w:r>
      <w:r w:rsidR="005D6544">
        <w:rPr>
          <w:sz w:val="20"/>
          <w:szCs w:val="20"/>
          <w:lang w:val="en-US"/>
        </w:rPr>
        <w:t xml:space="preserve"> 2025 </w:t>
      </w:r>
    </w:p>
    <w:p w14:paraId="75D69579" w14:textId="77777777" w:rsidR="00F01B7A" w:rsidRDefault="00F01B7A">
      <w:pPr>
        <w:pStyle w:val="Body"/>
        <w:spacing w:line="360" w:lineRule="auto"/>
        <w:rPr>
          <w:color w:val="FF0000"/>
          <w:sz w:val="20"/>
          <w:szCs w:val="20"/>
          <w:u w:color="FF0000"/>
        </w:rPr>
      </w:pPr>
    </w:p>
    <w:p w14:paraId="44313107" w14:textId="77777777" w:rsidR="00F01B7A" w:rsidRDefault="005D6544">
      <w:pPr>
        <w:pStyle w:val="Body"/>
        <w:spacing w:line="360" w:lineRule="auto"/>
        <w:jc w:val="center"/>
        <w:rPr>
          <w:b/>
          <w:bCs/>
          <w:sz w:val="36"/>
          <w:szCs w:val="36"/>
        </w:rPr>
      </w:pPr>
      <w:r>
        <w:rPr>
          <w:b/>
          <w:bCs/>
          <w:sz w:val="36"/>
          <w:szCs w:val="36"/>
          <w:lang w:val="de-DE"/>
        </w:rPr>
        <w:t>SCOTTISH OPERA</w:t>
      </w:r>
      <w:r>
        <w:rPr>
          <w:b/>
          <w:bCs/>
          <w:sz w:val="36"/>
          <w:szCs w:val="36"/>
        </w:rPr>
        <w:t>’</w:t>
      </w:r>
      <w:r>
        <w:rPr>
          <w:b/>
          <w:bCs/>
          <w:sz w:val="36"/>
          <w:szCs w:val="36"/>
          <w:lang w:val="de-DE"/>
        </w:rPr>
        <w:t xml:space="preserve">S HIT SHOW </w:t>
      </w:r>
      <w:r>
        <w:rPr>
          <w:b/>
          <w:bCs/>
          <w:i/>
          <w:iCs/>
          <w:sz w:val="36"/>
          <w:szCs w:val="36"/>
          <w:lang w:val="de-DE"/>
        </w:rPr>
        <w:t>LAUDER</w:t>
      </w:r>
      <w:r>
        <w:rPr>
          <w:b/>
          <w:bCs/>
          <w:sz w:val="36"/>
          <w:szCs w:val="36"/>
        </w:rPr>
        <w:t xml:space="preserve"> </w:t>
      </w:r>
    </w:p>
    <w:p w14:paraId="2E32ACF1" w14:textId="77777777" w:rsidR="00F01B7A" w:rsidRDefault="005D6544">
      <w:pPr>
        <w:pStyle w:val="Body"/>
        <w:spacing w:line="360" w:lineRule="auto"/>
        <w:jc w:val="center"/>
        <w:rPr>
          <w:b/>
          <w:bCs/>
          <w:sz w:val="36"/>
          <w:szCs w:val="36"/>
        </w:rPr>
      </w:pPr>
      <w:r>
        <w:rPr>
          <w:b/>
          <w:bCs/>
          <w:sz w:val="36"/>
          <w:szCs w:val="36"/>
          <w:lang w:val="en-US"/>
        </w:rPr>
        <w:t>TOURS THIS SUMMER TO MARK THE 155</w:t>
      </w:r>
      <w:r>
        <w:rPr>
          <w:b/>
          <w:bCs/>
          <w:sz w:val="36"/>
          <w:szCs w:val="36"/>
          <w:vertAlign w:val="superscript"/>
          <w:lang w:val="de-DE"/>
        </w:rPr>
        <w:t>TH</w:t>
      </w:r>
      <w:r>
        <w:rPr>
          <w:b/>
          <w:bCs/>
          <w:sz w:val="36"/>
          <w:szCs w:val="36"/>
          <w:lang w:val="de-DE"/>
        </w:rPr>
        <w:t xml:space="preserve"> BIRTHDAY OF LEGENDARY ENTERTAINER SIR HARRY LAUDER </w:t>
      </w:r>
    </w:p>
    <w:p w14:paraId="69215365" w14:textId="77777777" w:rsidR="00F01B7A" w:rsidRDefault="00F01B7A">
      <w:pPr>
        <w:pStyle w:val="Body"/>
        <w:spacing w:line="360" w:lineRule="auto"/>
      </w:pPr>
    </w:p>
    <w:p w14:paraId="3E892C39" w14:textId="7FB950D5" w:rsidR="00F01B7A" w:rsidRDefault="005D6544">
      <w:pPr>
        <w:pStyle w:val="Body"/>
        <w:spacing w:line="360" w:lineRule="auto"/>
      </w:pPr>
      <w:r>
        <w:rPr>
          <w:lang w:val="en-US"/>
        </w:rPr>
        <w:t>To mark the 155</w:t>
      </w:r>
      <w:r>
        <w:rPr>
          <w:vertAlign w:val="superscript"/>
          <w:lang w:val="en-US"/>
        </w:rPr>
        <w:t>th</w:t>
      </w:r>
      <w:r>
        <w:rPr>
          <w:lang w:val="en-US"/>
        </w:rPr>
        <w:t xml:space="preserve"> birthday of legendary Scottish entertainer Sir Harry Lauder, tenor and broadcaster </w:t>
      </w:r>
      <w:r>
        <w:rPr>
          <w:rStyle w:val="Strong"/>
        </w:rPr>
        <w:t>Jamie MacDougall</w:t>
      </w:r>
      <w:r>
        <w:rPr>
          <w:lang w:val="en-US"/>
        </w:rPr>
        <w:t xml:space="preserve"> is reviving t</w:t>
      </w:r>
      <w:r w:rsidR="00ED000B">
        <w:rPr>
          <w:lang w:val="en-US"/>
        </w:rPr>
        <w:t>he</w:t>
      </w:r>
      <w:r>
        <w:rPr>
          <w:lang w:val="en-US"/>
        </w:rPr>
        <w:t xml:space="preserve"> much-loved Scottish Opera show </w:t>
      </w:r>
      <w:r>
        <w:rPr>
          <w:rStyle w:val="EmphasisA"/>
        </w:rPr>
        <w:t>Lauder</w:t>
      </w:r>
      <w:r>
        <w:rPr>
          <w:lang w:val="en-US"/>
        </w:rPr>
        <w:t xml:space="preserve"> for four performances this summer, in London, Derbyshire and Edinburgh. </w:t>
      </w:r>
    </w:p>
    <w:p w14:paraId="2F725B14" w14:textId="77777777" w:rsidR="00F01B7A" w:rsidRDefault="00F01B7A">
      <w:pPr>
        <w:pStyle w:val="Body"/>
        <w:spacing w:line="360" w:lineRule="auto"/>
      </w:pPr>
    </w:p>
    <w:p w14:paraId="511CD5F9" w14:textId="20B2CCA1" w:rsidR="00F01B7A" w:rsidRDefault="005D6544">
      <w:pPr>
        <w:pStyle w:val="Body"/>
        <w:spacing w:line="360" w:lineRule="auto"/>
      </w:pPr>
      <w:r>
        <w:rPr>
          <w:lang w:val="en-US"/>
        </w:rPr>
        <w:t xml:space="preserve">Jamie, who has starred in numerous Scottish Opera productions including </w:t>
      </w:r>
      <w:r>
        <w:rPr>
          <w:rStyle w:val="EmphasisA"/>
          <w:lang w:val="it-IT"/>
        </w:rPr>
        <w:t>Il trittico</w:t>
      </w:r>
      <w:r>
        <w:t xml:space="preserve">, </w:t>
      </w:r>
      <w:r>
        <w:rPr>
          <w:rStyle w:val="EmphasisA"/>
          <w:lang w:val="de-DE"/>
        </w:rPr>
        <w:t>Marx in London!</w:t>
      </w:r>
      <w:r>
        <w:rPr>
          <w:lang w:val="en-US"/>
        </w:rPr>
        <w:t xml:space="preserve"> and the double-bill of </w:t>
      </w:r>
      <w:r>
        <w:rPr>
          <w:rStyle w:val="EmphasisA"/>
          <w:lang w:val="en-US"/>
        </w:rPr>
        <w:t>Trial by Jury</w:t>
      </w:r>
      <w:r>
        <w:t xml:space="preserve"> &amp; </w:t>
      </w:r>
      <w:r>
        <w:rPr>
          <w:rStyle w:val="EmphasisA"/>
          <w:lang w:val="en-US"/>
        </w:rPr>
        <w:t>A Matter of Misconduct!</w:t>
      </w:r>
      <w:r>
        <w:rPr>
          <w:lang w:val="en-US"/>
        </w:rPr>
        <w:t xml:space="preserve">, takes the one-man show to Hoxton Music Hall on 22 June, Buxton International Festival on 17 July, and the Town Hall in Portobello (where Sir Harry was born) on August 4 and 5.  </w:t>
      </w:r>
    </w:p>
    <w:p w14:paraId="5A4984C7" w14:textId="77777777" w:rsidR="00F01B7A" w:rsidRDefault="00F01B7A">
      <w:pPr>
        <w:pStyle w:val="Body"/>
        <w:spacing w:line="360" w:lineRule="auto"/>
        <w:rPr>
          <w:i/>
          <w:iCs/>
        </w:rPr>
      </w:pPr>
    </w:p>
    <w:p w14:paraId="60FF46C1" w14:textId="3629964B" w:rsidR="00F317E6" w:rsidRPr="00F317E6" w:rsidRDefault="0015686C">
      <w:pPr>
        <w:pStyle w:val="Body"/>
        <w:spacing w:line="360" w:lineRule="auto"/>
        <w:rPr>
          <w:lang w:val="en-US"/>
        </w:rPr>
      </w:pPr>
      <w:r>
        <w:rPr>
          <w:lang w:val="en-US"/>
        </w:rPr>
        <w:t>T</w:t>
      </w:r>
      <w:r w:rsidR="005D6544">
        <w:rPr>
          <w:lang w:val="en-US"/>
        </w:rPr>
        <w:t>icket sales from the London and Edinburgh performances will go to the charity Erskine</w:t>
      </w:r>
      <w:r w:rsidR="006B6BBE">
        <w:rPr>
          <w:lang w:val="en-US"/>
        </w:rPr>
        <w:t xml:space="preserve"> Veterans Charity, for</w:t>
      </w:r>
      <w:r w:rsidR="005D6544">
        <w:rPr>
          <w:lang w:val="en-US"/>
        </w:rPr>
        <w:t xml:space="preserve"> which Jamie is an ambassador. </w:t>
      </w:r>
      <w:r w:rsidR="006B6BBE">
        <w:rPr>
          <w:lang w:val="en-US"/>
        </w:rPr>
        <w:t xml:space="preserve">It </w:t>
      </w:r>
      <w:r w:rsidR="005D6544">
        <w:rPr>
          <w:lang w:val="en-US"/>
        </w:rPr>
        <w:t xml:space="preserve">provides support to Veterans in Scotland, through care homes and </w:t>
      </w:r>
      <w:proofErr w:type="gramStart"/>
      <w:r w:rsidR="005D6544">
        <w:rPr>
          <w:lang w:val="en-US"/>
        </w:rPr>
        <w:t>a Veterans</w:t>
      </w:r>
      <w:proofErr w:type="gramEnd"/>
      <w:r w:rsidR="005D6544">
        <w:rPr>
          <w:lang w:val="en-US"/>
        </w:rPr>
        <w:t xml:space="preserve"> Village. </w:t>
      </w:r>
      <w:r w:rsidR="00F317E6">
        <w:rPr>
          <w:lang w:val="en-US"/>
        </w:rPr>
        <w:t>Sir Harry</w:t>
      </w:r>
      <w:r w:rsidR="00400777">
        <w:rPr>
          <w:lang w:val="en-US"/>
        </w:rPr>
        <w:t xml:space="preserve">, who was an international music star and at one point the highest-paid performer in the world, </w:t>
      </w:r>
      <w:r w:rsidR="00F317E6">
        <w:rPr>
          <w:lang w:val="en-US"/>
        </w:rPr>
        <w:t>was greatly affected by his son John</w:t>
      </w:r>
      <w:r w:rsidR="00F317E6">
        <w:t>’</w:t>
      </w:r>
      <w:r w:rsidR="00F317E6">
        <w:rPr>
          <w:lang w:val="en-US"/>
        </w:rPr>
        <w:t>s death at the Battle of the Somme in 1916</w:t>
      </w:r>
      <w:r w:rsidR="00400777">
        <w:rPr>
          <w:lang w:val="en-US"/>
        </w:rPr>
        <w:t>. He</w:t>
      </w:r>
      <w:r w:rsidR="00F317E6">
        <w:rPr>
          <w:lang w:val="en-US"/>
        </w:rPr>
        <w:t xml:space="preserve"> raised huge sums of money for injured serviceman, donating his music </w:t>
      </w:r>
      <w:r>
        <w:rPr>
          <w:lang w:val="en-US"/>
        </w:rPr>
        <w:t>royalties</w:t>
      </w:r>
      <w:r w:rsidR="00F317E6">
        <w:rPr>
          <w:lang w:val="en-US"/>
        </w:rPr>
        <w:t xml:space="preserve"> to veterans supported by Erskine</w:t>
      </w:r>
      <w:r w:rsidR="006B6BBE">
        <w:rPr>
          <w:lang w:val="en-US"/>
        </w:rPr>
        <w:t xml:space="preserve"> Veterans Charity. </w:t>
      </w:r>
      <w:r w:rsidR="00F317E6">
        <w:rPr>
          <w:lang w:val="en-US"/>
        </w:rPr>
        <w:t xml:space="preserve"> </w:t>
      </w:r>
    </w:p>
    <w:p w14:paraId="75300B0E" w14:textId="77777777" w:rsidR="00F01B7A" w:rsidRDefault="00F01B7A">
      <w:pPr>
        <w:pStyle w:val="Body"/>
        <w:spacing w:line="360" w:lineRule="auto"/>
      </w:pPr>
    </w:p>
    <w:p w14:paraId="4F251271" w14:textId="123F9A3F" w:rsidR="00F01B7A" w:rsidRDefault="005D6544">
      <w:pPr>
        <w:pStyle w:val="Body"/>
        <w:spacing w:line="360" w:lineRule="auto"/>
      </w:pPr>
      <w:r>
        <w:rPr>
          <w:lang w:val="en-US"/>
        </w:rPr>
        <w:t xml:space="preserve">An exploration into the public and private personas of Sir Harry, </w:t>
      </w:r>
      <w:r>
        <w:rPr>
          <w:rStyle w:val="EmphasisA"/>
        </w:rPr>
        <w:t>Lauder</w:t>
      </w:r>
      <w:r>
        <w:rPr>
          <w:lang w:val="en-US"/>
        </w:rPr>
        <w:t xml:space="preserve"> was originally presented by Scottish Opera in 2017 as part of the 150</w:t>
      </w:r>
      <w:r>
        <w:rPr>
          <w:vertAlign w:val="superscript"/>
          <w:lang w:val="en-US"/>
        </w:rPr>
        <w:t>th</w:t>
      </w:r>
      <w:r>
        <w:rPr>
          <w:lang w:val="en-US"/>
        </w:rPr>
        <w:t xml:space="preserve"> anniversary celebrations of Theatre Royal Glasgow. </w:t>
      </w:r>
    </w:p>
    <w:p w14:paraId="5C416AB7" w14:textId="77777777" w:rsidR="00F01B7A" w:rsidRDefault="00F01B7A">
      <w:pPr>
        <w:pStyle w:val="Body"/>
        <w:spacing w:line="360" w:lineRule="auto"/>
      </w:pPr>
    </w:p>
    <w:p w14:paraId="54A7DD60" w14:textId="77777777" w:rsidR="00F01B7A" w:rsidRDefault="005D6544">
      <w:pPr>
        <w:pStyle w:val="Body"/>
        <w:spacing w:line="360" w:lineRule="auto"/>
      </w:pPr>
      <w:r>
        <w:rPr>
          <w:lang w:val="en-US"/>
        </w:rPr>
        <w:t>This production of the musical play</w:t>
      </w:r>
      <w:r>
        <w:rPr>
          <w:rStyle w:val="EmphasisA"/>
        </w:rPr>
        <w:t xml:space="preserve"> </w:t>
      </w:r>
      <w:r>
        <w:rPr>
          <w:lang w:val="en-US"/>
        </w:rPr>
        <w:t xml:space="preserve">has been adapted by director </w:t>
      </w:r>
      <w:r>
        <w:rPr>
          <w:rStyle w:val="Strong"/>
          <w:lang w:val="en-US"/>
        </w:rPr>
        <w:t>Kally Lloyd-Jones</w:t>
      </w:r>
      <w:r>
        <w:rPr>
          <w:lang w:val="en-US"/>
        </w:rPr>
        <w:t xml:space="preserve"> and Jamie from the original script by comedian, actor and impresario Jimmy Logan. </w:t>
      </w:r>
    </w:p>
    <w:p w14:paraId="46E47F1F" w14:textId="77777777" w:rsidR="00F01B7A" w:rsidRDefault="00F01B7A">
      <w:pPr>
        <w:pStyle w:val="Body"/>
        <w:spacing w:line="360" w:lineRule="auto"/>
      </w:pPr>
    </w:p>
    <w:p w14:paraId="46ED9A88" w14:textId="77777777" w:rsidR="00F01B7A" w:rsidRDefault="005D6544">
      <w:pPr>
        <w:pStyle w:val="Body"/>
        <w:spacing w:line="360" w:lineRule="auto"/>
      </w:pPr>
      <w:r>
        <w:rPr>
          <w:lang w:val="de-DE"/>
        </w:rPr>
        <w:lastRenderedPageBreak/>
        <w:t xml:space="preserve">In London, </w:t>
      </w:r>
      <w:r>
        <w:rPr>
          <w:rStyle w:val="Strong"/>
          <w:lang w:val="it-IT"/>
        </w:rPr>
        <w:t>Tom Carradine</w:t>
      </w:r>
      <w:r>
        <w:rPr>
          <w:lang w:val="en-US"/>
        </w:rPr>
        <w:t xml:space="preserve"> is Music Director and Pianist, and in Buxton and Edinburgh it is former Scottish Opera Head of Music, </w:t>
      </w:r>
      <w:r>
        <w:rPr>
          <w:rStyle w:val="Strong"/>
        </w:rPr>
        <w:t>Derek Clark</w:t>
      </w:r>
      <w:r>
        <w:t xml:space="preserve"> </w:t>
      </w:r>
      <w:r>
        <w:rPr>
          <w:lang w:val="en-US"/>
        </w:rPr>
        <w:t xml:space="preserve">who also curated the featured Harry Lauder songs. </w:t>
      </w:r>
    </w:p>
    <w:p w14:paraId="68B43E54" w14:textId="77777777" w:rsidR="00F01B7A" w:rsidRDefault="00F01B7A">
      <w:pPr>
        <w:pStyle w:val="Body"/>
        <w:spacing w:line="360" w:lineRule="auto"/>
      </w:pPr>
    </w:p>
    <w:p w14:paraId="65C811A0" w14:textId="30C9A6C5" w:rsidR="00F01B7A" w:rsidRDefault="005D6544">
      <w:pPr>
        <w:pStyle w:val="Body"/>
        <w:spacing w:line="360" w:lineRule="auto"/>
      </w:pPr>
      <w:r>
        <w:rPr>
          <w:lang w:val="en-US"/>
        </w:rPr>
        <w:t xml:space="preserve">Sir Harry premiered his classic song </w:t>
      </w:r>
      <w:r>
        <w:t>‘</w:t>
      </w:r>
      <w:r>
        <w:rPr>
          <w:lang w:val="it-IT"/>
        </w:rPr>
        <w:t>I Love a Lassie</w:t>
      </w:r>
      <w:r>
        <w:t xml:space="preserve">’ </w:t>
      </w:r>
      <w:r>
        <w:rPr>
          <w:lang w:val="en-US"/>
        </w:rPr>
        <w:t xml:space="preserve">onstage at Theatre Royal in 1905 when he appeared in his first pantomime, </w:t>
      </w:r>
      <w:r>
        <w:rPr>
          <w:rStyle w:val="EmphasisA"/>
          <w:lang w:val="en-US"/>
        </w:rPr>
        <w:t>Aladdin</w:t>
      </w:r>
      <w:r>
        <w:rPr>
          <w:lang w:val="en-US"/>
        </w:rPr>
        <w:t>, and in</w:t>
      </w:r>
      <w:r>
        <w:rPr>
          <w:color w:val="333333"/>
          <w:u w:color="333333"/>
          <w:shd w:val="clear" w:color="auto" w:fill="FFFFFF"/>
        </w:rPr>
        <w:t> </w:t>
      </w:r>
      <w:r>
        <w:rPr>
          <w:i/>
          <w:iCs/>
          <w:color w:val="333333"/>
          <w:u w:color="333333"/>
          <w:lang w:val="en-US"/>
        </w:rPr>
        <w:t>Red Riding Hood</w:t>
      </w:r>
      <w:r>
        <w:rPr>
          <w:color w:val="333333"/>
          <w:u w:color="333333"/>
          <w:shd w:val="clear" w:color="auto" w:fill="FFFFFF"/>
        </w:rPr>
        <w:t> </w:t>
      </w:r>
      <w:r>
        <w:rPr>
          <w:color w:val="333333"/>
          <w:u w:color="333333"/>
          <w:shd w:val="clear" w:color="auto" w:fill="FFFFFF"/>
          <w:lang w:val="en-US"/>
        </w:rPr>
        <w:t>in 1910 he performed '</w:t>
      </w:r>
      <w:proofErr w:type="spellStart"/>
      <w:r>
        <w:rPr>
          <w:color w:val="333333"/>
          <w:u w:color="333333"/>
          <w:shd w:val="clear" w:color="auto" w:fill="FFFFFF"/>
          <w:lang w:val="en-US"/>
        </w:rPr>
        <w:t>Roamin</w:t>
      </w:r>
      <w:proofErr w:type="spellEnd"/>
      <w:r>
        <w:rPr>
          <w:color w:val="333333"/>
          <w:u w:color="333333"/>
          <w:shd w:val="clear" w:color="auto" w:fill="FFFFFF"/>
        </w:rPr>
        <w:t xml:space="preserve">’ </w:t>
      </w:r>
      <w:r>
        <w:rPr>
          <w:color w:val="333333"/>
          <w:u w:color="333333"/>
          <w:shd w:val="clear" w:color="auto" w:fill="FFFFFF"/>
          <w:lang w:val="en-US"/>
        </w:rPr>
        <w:t xml:space="preserve">in the </w:t>
      </w:r>
      <w:proofErr w:type="spellStart"/>
      <w:r>
        <w:rPr>
          <w:color w:val="333333"/>
          <w:u w:color="333333"/>
          <w:shd w:val="clear" w:color="auto" w:fill="FFFFFF"/>
          <w:lang w:val="en-US"/>
        </w:rPr>
        <w:t>gloamin</w:t>
      </w:r>
      <w:proofErr w:type="spellEnd"/>
      <w:r>
        <w:rPr>
          <w:color w:val="333333"/>
          <w:u w:color="333333"/>
          <w:shd w:val="clear" w:color="auto" w:fill="FFFFFF"/>
          <w:lang w:val="en-US"/>
        </w:rPr>
        <w:t xml:space="preserve">'. </w:t>
      </w:r>
      <w:proofErr w:type="gramStart"/>
      <w:r>
        <w:rPr>
          <w:lang w:val="en-US"/>
        </w:rPr>
        <w:t>Featuring</w:t>
      </w:r>
      <w:proofErr w:type="gramEnd"/>
      <w:r>
        <w:rPr>
          <w:lang w:val="en-US"/>
        </w:rPr>
        <w:t xml:space="preserve"> these well-known songs as well as </w:t>
      </w:r>
      <w:r>
        <w:t>‘</w:t>
      </w:r>
      <w:r>
        <w:rPr>
          <w:lang w:val="en-US"/>
        </w:rPr>
        <w:t>Keep Right on to the End of the Road</w:t>
      </w:r>
      <w:r>
        <w:t xml:space="preserve">’ </w:t>
      </w:r>
      <w:r>
        <w:rPr>
          <w:lang w:val="en-US"/>
        </w:rPr>
        <w:t xml:space="preserve">and other familiar </w:t>
      </w:r>
      <w:proofErr w:type="spellStart"/>
      <w:r>
        <w:rPr>
          <w:lang w:val="en-US"/>
        </w:rPr>
        <w:t>favourites</w:t>
      </w:r>
      <w:proofErr w:type="spellEnd"/>
      <w:r>
        <w:rPr>
          <w:lang w:val="en-US"/>
        </w:rPr>
        <w:t xml:space="preserve">, </w:t>
      </w:r>
      <w:r>
        <w:rPr>
          <w:rStyle w:val="EmphasisA"/>
          <w:lang w:val="de-DE"/>
        </w:rPr>
        <w:t xml:space="preserve">Lauder </w:t>
      </w:r>
      <w:r>
        <w:rPr>
          <w:lang w:val="en-US"/>
        </w:rPr>
        <w:t>includes</w:t>
      </w:r>
      <w:r>
        <w:rPr>
          <w:i/>
          <w:iCs/>
          <w:shd w:val="clear" w:color="auto" w:fill="FFFFFF"/>
        </w:rPr>
        <w:t> </w:t>
      </w:r>
      <w:r>
        <w:rPr>
          <w:lang w:val="en-US"/>
        </w:rPr>
        <w:t>news footage of Sir Harry</w:t>
      </w:r>
      <w:r>
        <w:t>’</w:t>
      </w:r>
      <w:r>
        <w:rPr>
          <w:lang w:val="en-US"/>
        </w:rPr>
        <w:t xml:space="preserve">s funeral and film reel from the trenches. </w:t>
      </w:r>
    </w:p>
    <w:p w14:paraId="475923A8" w14:textId="77777777" w:rsidR="00F01B7A" w:rsidRDefault="00F01B7A">
      <w:pPr>
        <w:pStyle w:val="Body"/>
        <w:spacing w:line="360" w:lineRule="auto"/>
        <w:rPr>
          <w:i/>
          <w:iCs/>
          <w:shd w:val="clear" w:color="auto" w:fill="FFFFFF"/>
        </w:rPr>
      </w:pPr>
    </w:p>
    <w:p w14:paraId="41B9B986" w14:textId="445DEEF6" w:rsidR="00F01B7A" w:rsidRDefault="005D6544">
      <w:pPr>
        <w:pStyle w:val="Body"/>
        <w:spacing w:line="360" w:lineRule="auto"/>
      </w:pPr>
      <w:bookmarkStart w:id="2" w:name="_Hlk199512398"/>
      <w:r>
        <w:rPr>
          <w:rStyle w:val="Strong"/>
        </w:rPr>
        <w:t>Jamie MacDougall</w:t>
      </w:r>
      <w:r>
        <w:rPr>
          <w:lang w:val="en-US"/>
        </w:rPr>
        <w:t xml:space="preserve"> said:</w:t>
      </w:r>
      <w:r w:rsidRPr="005D6544">
        <w:t xml:space="preserve"> ‘I am thrilled to be bringing this tribute </w:t>
      </w:r>
      <w:r>
        <w:t xml:space="preserve">to Sir Harry Lauder </w:t>
      </w:r>
      <w:r w:rsidRPr="005D6544">
        <w:t xml:space="preserve">to audiences in Portobello, Buxton International Festival and London for the first time. I was 10 when I was taken twice to see Jimmy Logan in </w:t>
      </w:r>
      <w:r w:rsidRPr="005D6544">
        <w:rPr>
          <w:i/>
          <w:iCs/>
          <w:lang w:val="de-DE"/>
        </w:rPr>
        <w:t xml:space="preserve">Lauder </w:t>
      </w:r>
      <w:r w:rsidRPr="005D6544">
        <w:t xml:space="preserve">at the King’s Theatre Glasgow. That was the start of my life-long association with these wonderful songs and Sir Harry, an entertainer who was the first truly global star. I am honoured to be an Ambassador for Erskine, and hope audiences can come along to see this special show and raise money for </w:t>
      </w:r>
      <w:r w:rsidR="0015686C">
        <w:t>an</w:t>
      </w:r>
      <w:r w:rsidRPr="005D6544">
        <w:t xml:space="preserve"> incredible charity.</w:t>
      </w:r>
      <w:r>
        <w:t>’</w:t>
      </w:r>
    </w:p>
    <w:bookmarkEnd w:id="2"/>
    <w:p w14:paraId="0D0F2D30" w14:textId="77777777" w:rsidR="00F01B7A" w:rsidRDefault="00F01B7A">
      <w:pPr>
        <w:pStyle w:val="Body"/>
        <w:spacing w:line="360" w:lineRule="auto"/>
        <w:rPr>
          <w:shd w:val="clear" w:color="auto" w:fill="FFFFFF"/>
        </w:rPr>
      </w:pPr>
    </w:p>
    <w:p w14:paraId="1A45464F" w14:textId="77777777" w:rsidR="00F01B7A" w:rsidRDefault="005D6544">
      <w:pPr>
        <w:pStyle w:val="Body"/>
        <w:spacing w:line="360" w:lineRule="auto"/>
        <w:rPr>
          <w:shd w:val="clear" w:color="auto" w:fill="FFFFFF"/>
        </w:rPr>
      </w:pPr>
      <w:r>
        <w:rPr>
          <w:shd w:val="clear" w:color="auto" w:fill="FFFFFF"/>
          <w:lang w:val="en-US"/>
        </w:rPr>
        <w:t xml:space="preserve">Jimmy Logan wrote and starred in </w:t>
      </w:r>
      <w:r>
        <w:rPr>
          <w:i/>
          <w:iCs/>
          <w:shd w:val="clear" w:color="auto" w:fill="FFFFFF"/>
          <w:lang w:val="da-DK"/>
        </w:rPr>
        <w:t>Lauder</w:t>
      </w:r>
      <w:r>
        <w:rPr>
          <w:shd w:val="clear" w:color="auto" w:fill="FFFFFF"/>
          <w:lang w:val="en-US"/>
        </w:rPr>
        <w:t xml:space="preserve"> which he performed for the first time in 1976 in Edinburgh, before it toured around the world.  It was also broadcast on television and Logan revived the show in 2000 for the Pitlochry Festival Theatre. </w:t>
      </w:r>
    </w:p>
    <w:p w14:paraId="6EA6FD31" w14:textId="77777777" w:rsidR="00F01B7A" w:rsidRDefault="00F01B7A">
      <w:pPr>
        <w:pStyle w:val="Body"/>
        <w:spacing w:line="360" w:lineRule="auto"/>
        <w:rPr>
          <w:color w:val="FF0000"/>
          <w:u w:color="FF0000"/>
        </w:rPr>
      </w:pPr>
    </w:p>
    <w:p w14:paraId="174C3F5C" w14:textId="77777777" w:rsidR="00F01B7A" w:rsidRDefault="005D6544">
      <w:pPr>
        <w:pStyle w:val="Body"/>
        <w:spacing w:line="360" w:lineRule="auto"/>
      </w:pPr>
      <w:r>
        <w:rPr>
          <w:lang w:val="en-US"/>
        </w:rPr>
        <w:t>Scottish Opera extends thanks to the Royal Conservatoire of Scotland</w:t>
      </w:r>
      <w:r>
        <w:t>’</w:t>
      </w:r>
      <w:r>
        <w:rPr>
          <w:lang w:val="en-US"/>
        </w:rPr>
        <w:t xml:space="preserve">s Archives &amp; Collections, custodians of the Jimmy Logan Archive including the </w:t>
      </w:r>
      <w:r>
        <w:rPr>
          <w:rStyle w:val="EmphasisA"/>
          <w:lang w:val="de-DE"/>
        </w:rPr>
        <w:t xml:space="preserve">Lauder </w:t>
      </w:r>
      <w:r>
        <w:rPr>
          <w:lang w:val="en-US"/>
        </w:rPr>
        <w:t>scripts and scores.</w:t>
      </w:r>
    </w:p>
    <w:p w14:paraId="632757F4" w14:textId="77777777" w:rsidR="00F01B7A" w:rsidRDefault="00F01B7A">
      <w:pPr>
        <w:pStyle w:val="Body"/>
        <w:spacing w:line="360" w:lineRule="auto"/>
      </w:pPr>
    </w:p>
    <w:p w14:paraId="776619EF" w14:textId="77777777" w:rsidR="00F01B7A" w:rsidRDefault="005D6544">
      <w:pPr>
        <w:pStyle w:val="Body"/>
        <w:spacing w:line="360" w:lineRule="auto"/>
        <w:rPr>
          <w:u w:val="single"/>
        </w:rPr>
      </w:pPr>
      <w:r>
        <w:rPr>
          <w:u w:val="single"/>
          <w:lang w:val="pt-PT"/>
        </w:rPr>
        <w:t>Cast List</w:t>
      </w:r>
    </w:p>
    <w:p w14:paraId="22FDCE0D" w14:textId="77777777" w:rsidR="00F01B7A" w:rsidRDefault="00F01B7A">
      <w:pPr>
        <w:pStyle w:val="Body"/>
        <w:spacing w:line="360" w:lineRule="auto"/>
        <w:rPr>
          <w:u w:val="single"/>
        </w:rPr>
      </w:pPr>
    </w:p>
    <w:p w14:paraId="7DD695AC" w14:textId="77777777" w:rsidR="00F01B7A" w:rsidRDefault="005D6544">
      <w:pPr>
        <w:pStyle w:val="Body"/>
        <w:spacing w:line="360" w:lineRule="auto"/>
      </w:pPr>
      <w:r>
        <w:rPr>
          <w:lang w:val="da-DK"/>
        </w:rPr>
        <w:t>Sir Harry Lauder</w:t>
      </w:r>
      <w:r>
        <w:rPr>
          <w:lang w:val="da-DK"/>
        </w:rPr>
        <w:tab/>
      </w:r>
      <w:r>
        <w:rPr>
          <w:rStyle w:val="Strong"/>
        </w:rPr>
        <w:t>Jamie MacDougall</w:t>
      </w:r>
    </w:p>
    <w:p w14:paraId="2C38D63B" w14:textId="77777777" w:rsidR="00F01B7A" w:rsidRDefault="005D6544">
      <w:pPr>
        <w:pStyle w:val="Body"/>
        <w:spacing w:line="360" w:lineRule="auto"/>
      </w:pPr>
      <w:r>
        <w:t>Director</w:t>
      </w:r>
      <w:r>
        <w:tab/>
      </w:r>
      <w:r>
        <w:tab/>
      </w:r>
      <w:r>
        <w:rPr>
          <w:rStyle w:val="Strong"/>
          <w:lang w:val="en-US"/>
        </w:rPr>
        <w:t xml:space="preserve">Kally </w:t>
      </w:r>
      <w:proofErr w:type="gramStart"/>
      <w:r>
        <w:rPr>
          <w:rStyle w:val="Strong"/>
          <w:lang w:val="en-US"/>
        </w:rPr>
        <w:t>Lloyd-Jones</w:t>
      </w:r>
      <w:proofErr w:type="gramEnd"/>
    </w:p>
    <w:p w14:paraId="1B7F5AE5" w14:textId="77777777" w:rsidR="00F01B7A" w:rsidRDefault="005D6544">
      <w:pPr>
        <w:pStyle w:val="Body"/>
        <w:spacing w:line="360" w:lineRule="auto"/>
        <w:rPr>
          <w:rStyle w:val="Strong"/>
        </w:rPr>
      </w:pPr>
      <w:r>
        <w:rPr>
          <w:lang w:val="en-US"/>
        </w:rPr>
        <w:t>Music Director</w:t>
      </w:r>
      <w:r>
        <w:rPr>
          <w:lang w:val="en-US"/>
        </w:rPr>
        <w:tab/>
      </w:r>
      <w:r>
        <w:rPr>
          <w:lang w:val="en-US"/>
        </w:rPr>
        <w:tab/>
      </w:r>
      <w:r>
        <w:rPr>
          <w:rStyle w:val="Strong"/>
        </w:rPr>
        <w:t xml:space="preserve">Tom Carradine &amp; Derek Clark </w:t>
      </w:r>
    </w:p>
    <w:p w14:paraId="7FCEC546" w14:textId="77777777" w:rsidR="00F01B7A" w:rsidRDefault="005D6544">
      <w:pPr>
        <w:pStyle w:val="Body"/>
      </w:pPr>
      <w:r>
        <w:rPr>
          <w:lang w:val="da-DK"/>
        </w:rPr>
        <w:t xml:space="preserve">Designer </w:t>
      </w:r>
      <w:r>
        <w:rPr>
          <w:lang w:val="da-DK"/>
        </w:rPr>
        <w:tab/>
      </w:r>
      <w:r>
        <w:rPr>
          <w:lang w:val="da-DK"/>
        </w:rPr>
        <w:tab/>
      </w:r>
      <w:r>
        <w:rPr>
          <w:rStyle w:val="Strong"/>
          <w:lang w:val="fr-FR"/>
        </w:rPr>
        <w:t>Janis Hart</w:t>
      </w:r>
    </w:p>
    <w:p w14:paraId="3A731693" w14:textId="77777777" w:rsidR="00F01B7A" w:rsidRDefault="00F01B7A">
      <w:pPr>
        <w:pStyle w:val="Body"/>
        <w:spacing w:line="360" w:lineRule="auto"/>
      </w:pPr>
    </w:p>
    <w:p w14:paraId="6C35E0E3" w14:textId="77777777" w:rsidR="00F01B7A" w:rsidRDefault="005D6544">
      <w:pPr>
        <w:pStyle w:val="Body"/>
        <w:spacing w:line="360" w:lineRule="auto"/>
        <w:rPr>
          <w:u w:val="single"/>
        </w:rPr>
      </w:pPr>
      <w:r>
        <w:rPr>
          <w:u w:val="single"/>
          <w:lang w:val="en-US"/>
        </w:rPr>
        <w:t>Performance Diary</w:t>
      </w:r>
    </w:p>
    <w:p w14:paraId="6A015C59" w14:textId="77777777" w:rsidR="00F01B7A" w:rsidRDefault="00F01B7A">
      <w:pPr>
        <w:pStyle w:val="Body"/>
        <w:spacing w:line="360" w:lineRule="auto"/>
        <w:rPr>
          <w:u w:val="single"/>
        </w:rPr>
      </w:pPr>
    </w:p>
    <w:p w14:paraId="5140B426" w14:textId="131E5604" w:rsidR="00F01B7A" w:rsidRDefault="005D6544">
      <w:pPr>
        <w:pStyle w:val="Body"/>
        <w:spacing w:line="360" w:lineRule="auto"/>
      </w:pPr>
      <w:r>
        <w:rPr>
          <w:lang w:val="en-US"/>
        </w:rPr>
        <w:t>22 June, 7</w:t>
      </w:r>
      <w:r w:rsidR="00B75701">
        <w:rPr>
          <w:lang w:val="en-US"/>
        </w:rPr>
        <w:t>.30</w:t>
      </w:r>
      <w:r>
        <w:rPr>
          <w:lang w:val="en-US"/>
        </w:rPr>
        <w:t xml:space="preserve">pm </w:t>
      </w:r>
    </w:p>
    <w:p w14:paraId="3A4BEC46" w14:textId="77777777" w:rsidR="00F01B7A" w:rsidRDefault="005D6544">
      <w:pPr>
        <w:pStyle w:val="Body"/>
        <w:spacing w:line="360" w:lineRule="auto"/>
        <w:rPr>
          <w:rStyle w:val="Strong"/>
        </w:rPr>
      </w:pPr>
      <w:r>
        <w:rPr>
          <w:rStyle w:val="Strong"/>
          <w:lang w:val="en-US"/>
        </w:rPr>
        <w:t>Hoxton Hall, 130 Hoxton Street, London, N1 6SH</w:t>
      </w:r>
    </w:p>
    <w:p w14:paraId="0DB40470" w14:textId="77777777" w:rsidR="00F01B7A" w:rsidRDefault="005D6544">
      <w:pPr>
        <w:pStyle w:val="Body"/>
        <w:spacing w:line="360" w:lineRule="auto"/>
      </w:pPr>
      <w:r>
        <w:rPr>
          <w:lang w:val="en-US"/>
        </w:rPr>
        <w:t xml:space="preserve">Tickets available from </w:t>
      </w:r>
      <w:hyperlink r:id="rId7" w:history="1">
        <w:r>
          <w:rPr>
            <w:rStyle w:val="Hyperlink0"/>
            <w:lang w:val="en-US"/>
          </w:rPr>
          <w:t>Hoxton Hall</w:t>
        </w:r>
      </w:hyperlink>
      <w:r>
        <w:t xml:space="preserve"> </w:t>
      </w:r>
    </w:p>
    <w:p w14:paraId="4E1AE958" w14:textId="77777777" w:rsidR="00F01B7A" w:rsidRDefault="00F01B7A">
      <w:pPr>
        <w:pStyle w:val="Body"/>
        <w:spacing w:line="360" w:lineRule="auto"/>
      </w:pPr>
    </w:p>
    <w:p w14:paraId="7976B8B2" w14:textId="77777777" w:rsidR="00F01B7A" w:rsidRDefault="005D6544">
      <w:pPr>
        <w:pStyle w:val="Body"/>
        <w:spacing w:line="360" w:lineRule="auto"/>
      </w:pPr>
      <w:r>
        <w:rPr>
          <w:lang w:val="en-US"/>
        </w:rPr>
        <w:t>17 July, 9.30pm</w:t>
      </w:r>
    </w:p>
    <w:p w14:paraId="5A987BCC" w14:textId="196B8AAE" w:rsidR="00F01B7A" w:rsidRDefault="004D1843">
      <w:pPr>
        <w:pStyle w:val="Body"/>
        <w:spacing w:line="360" w:lineRule="auto"/>
        <w:rPr>
          <w:rStyle w:val="Strong"/>
        </w:rPr>
      </w:pPr>
      <w:r>
        <w:rPr>
          <w:rStyle w:val="Strong"/>
          <w:lang w:val="en-US"/>
        </w:rPr>
        <w:t xml:space="preserve">Buxton International Festival, </w:t>
      </w:r>
      <w:r w:rsidR="005D6544">
        <w:rPr>
          <w:rStyle w:val="Strong"/>
          <w:lang w:val="en-US"/>
        </w:rPr>
        <w:t>Pavilion Arts Centre, St John's Road, Buxton</w:t>
      </w:r>
    </w:p>
    <w:p w14:paraId="26D23A1F" w14:textId="77777777" w:rsidR="00F01B7A" w:rsidRDefault="005D6544">
      <w:pPr>
        <w:pStyle w:val="Body"/>
        <w:spacing w:line="360" w:lineRule="auto"/>
      </w:pPr>
      <w:r>
        <w:rPr>
          <w:lang w:val="en-US"/>
        </w:rPr>
        <w:t xml:space="preserve">Tickets available from </w:t>
      </w:r>
      <w:hyperlink r:id="rId8" w:history="1">
        <w:r>
          <w:rPr>
            <w:rStyle w:val="Hyperlink0"/>
            <w:lang w:val="en-US"/>
          </w:rPr>
          <w:t>Buxton Opera House | Buxton Opera House</w:t>
        </w:r>
      </w:hyperlink>
      <w:r>
        <w:t xml:space="preserve"> </w:t>
      </w:r>
    </w:p>
    <w:p w14:paraId="6A0C7826" w14:textId="77777777" w:rsidR="00F01B7A" w:rsidRDefault="005D6544">
      <w:pPr>
        <w:pStyle w:val="Body"/>
        <w:spacing w:line="360" w:lineRule="auto"/>
        <w:rPr>
          <w:rStyle w:val="Strong"/>
        </w:rPr>
      </w:pPr>
      <w:r>
        <w:rPr>
          <w:rStyle w:val="Strong"/>
        </w:rPr>
        <w:t xml:space="preserve"> </w:t>
      </w:r>
    </w:p>
    <w:p w14:paraId="7B6A2F2E" w14:textId="77777777" w:rsidR="00F01B7A" w:rsidRDefault="005D6544">
      <w:pPr>
        <w:pStyle w:val="Body"/>
        <w:spacing w:line="360" w:lineRule="auto"/>
      </w:pPr>
      <w:r>
        <w:rPr>
          <w:lang w:val="en-US"/>
        </w:rPr>
        <w:t xml:space="preserve">4 &amp; 5 August, 7pm </w:t>
      </w:r>
    </w:p>
    <w:p w14:paraId="33A0EEB3" w14:textId="77777777" w:rsidR="00F01B7A" w:rsidRDefault="005D6544">
      <w:pPr>
        <w:pStyle w:val="Body"/>
        <w:spacing w:line="360" w:lineRule="auto"/>
        <w:jc w:val="both"/>
        <w:rPr>
          <w:rStyle w:val="Strong"/>
        </w:rPr>
      </w:pPr>
      <w:r>
        <w:rPr>
          <w:rStyle w:val="Strong"/>
          <w:lang w:val="en-US"/>
        </w:rPr>
        <w:t>Portobello Town Hall, 147-149 Portobello High St, Edinburgh EH15 1AF</w:t>
      </w:r>
    </w:p>
    <w:p w14:paraId="3FF20D96" w14:textId="77777777" w:rsidR="00F01B7A" w:rsidRDefault="005D6544">
      <w:pPr>
        <w:pStyle w:val="Body"/>
        <w:spacing w:line="360" w:lineRule="auto"/>
        <w:jc w:val="both"/>
      </w:pPr>
      <w:r>
        <w:rPr>
          <w:lang w:val="en-US"/>
        </w:rPr>
        <w:lastRenderedPageBreak/>
        <w:t xml:space="preserve">Tickets available from </w:t>
      </w:r>
      <w:hyperlink r:id="rId9" w:history="1">
        <w:r>
          <w:rPr>
            <w:rStyle w:val="Hyperlink0"/>
          </w:rPr>
          <w:t>Events | Portobello Town Hall</w:t>
        </w:r>
      </w:hyperlink>
      <w:r>
        <w:t xml:space="preserve"> </w:t>
      </w:r>
    </w:p>
    <w:p w14:paraId="4400150D" w14:textId="77777777" w:rsidR="00F01B7A" w:rsidRDefault="00F01B7A">
      <w:pPr>
        <w:pStyle w:val="Body"/>
        <w:spacing w:line="276" w:lineRule="auto"/>
        <w:jc w:val="both"/>
        <w:rPr>
          <w:sz w:val="20"/>
          <w:szCs w:val="20"/>
        </w:rPr>
      </w:pPr>
    </w:p>
    <w:p w14:paraId="52345A3B" w14:textId="77777777" w:rsidR="00F01B7A" w:rsidRDefault="005D6544">
      <w:pPr>
        <w:pStyle w:val="Body"/>
        <w:spacing w:line="276" w:lineRule="auto"/>
        <w:jc w:val="both"/>
        <w:rPr>
          <w:sz w:val="20"/>
          <w:szCs w:val="20"/>
        </w:rPr>
      </w:pPr>
      <w:r>
        <w:rPr>
          <w:sz w:val="20"/>
          <w:szCs w:val="20"/>
        </w:rPr>
        <w:t>-ENDS-</w:t>
      </w:r>
    </w:p>
    <w:p w14:paraId="3D76605A" w14:textId="77777777" w:rsidR="00F01B7A" w:rsidRDefault="005D6544">
      <w:pPr>
        <w:pStyle w:val="Body"/>
        <w:spacing w:before="240" w:line="360" w:lineRule="auto"/>
        <w:rPr>
          <w:b/>
          <w:bCs/>
          <w:u w:val="single"/>
        </w:rPr>
      </w:pPr>
      <w:hyperlink r:id="rId10" w:history="1">
        <w:r>
          <w:rPr>
            <w:rStyle w:val="Hyperlink0"/>
          </w:rPr>
          <w:t>www.scottishopera.org.uk</w:t>
        </w:r>
      </w:hyperlink>
      <w:r>
        <w:rPr>
          <w:b/>
          <w:bCs/>
          <w:u w:val="single"/>
        </w:rPr>
        <w:t xml:space="preserve"> </w:t>
      </w:r>
    </w:p>
    <w:p w14:paraId="015B2B26" w14:textId="77777777" w:rsidR="00F01B7A" w:rsidRDefault="00F01B7A">
      <w:pPr>
        <w:pStyle w:val="Body"/>
        <w:spacing w:line="360" w:lineRule="auto"/>
        <w:rPr>
          <w:b/>
          <w:bCs/>
          <w:sz w:val="20"/>
          <w:szCs w:val="20"/>
        </w:rPr>
      </w:pPr>
    </w:p>
    <w:p w14:paraId="21930B1A" w14:textId="77777777" w:rsidR="00F01B7A" w:rsidRDefault="005D6544">
      <w:pPr>
        <w:pStyle w:val="Body"/>
        <w:spacing w:line="360" w:lineRule="auto"/>
        <w:rPr>
          <w:u w:val="single"/>
        </w:rPr>
      </w:pPr>
      <w:r>
        <w:rPr>
          <w:u w:val="single"/>
          <w:lang w:val="en-US"/>
        </w:rPr>
        <w:t xml:space="preserve">Notes to Editors </w:t>
      </w:r>
    </w:p>
    <w:p w14:paraId="211DA410" w14:textId="77777777" w:rsidR="00F01B7A" w:rsidRDefault="00F01B7A">
      <w:pPr>
        <w:pStyle w:val="Body"/>
        <w:spacing w:line="360" w:lineRule="auto"/>
        <w:rPr>
          <w:u w:val="single"/>
        </w:rPr>
      </w:pPr>
    </w:p>
    <w:p w14:paraId="092BC0F6" w14:textId="279FF0B5" w:rsidR="00F01B7A" w:rsidRDefault="005D6544">
      <w:pPr>
        <w:pStyle w:val="Body"/>
        <w:spacing w:line="360" w:lineRule="auto"/>
        <w:rPr>
          <w:rStyle w:val="Strong"/>
        </w:rPr>
      </w:pPr>
      <w:bookmarkStart w:id="3" w:name="_Hlk199408463"/>
      <w:r>
        <w:rPr>
          <w:rStyle w:val="Strong"/>
        </w:rPr>
        <w:t>Jamie MacDougall</w:t>
      </w:r>
    </w:p>
    <w:p w14:paraId="6E964F9B" w14:textId="77777777" w:rsidR="00F01B7A" w:rsidRDefault="00F01B7A">
      <w:pPr>
        <w:pStyle w:val="Body"/>
        <w:spacing w:line="360" w:lineRule="auto"/>
        <w:rPr>
          <w:b/>
          <w:bCs/>
        </w:rPr>
      </w:pPr>
    </w:p>
    <w:bookmarkEnd w:id="3"/>
    <w:p w14:paraId="26E2C758" w14:textId="77777777" w:rsidR="00EC250F" w:rsidRPr="00EC250F" w:rsidRDefault="00EC250F" w:rsidP="00EC250F">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line="360" w:lineRule="auto"/>
        <w:rPr>
          <w:rFonts w:ascii="Arial" w:hAnsi="Arial"/>
          <w:kern w:val="1"/>
          <w:lang w:val="en-GB"/>
        </w:rPr>
      </w:pPr>
      <w:r w:rsidRPr="00EC250F">
        <w:rPr>
          <w:rFonts w:ascii="Arial" w:hAnsi="Arial"/>
          <w:kern w:val="1"/>
          <w:lang w:val="en-GB"/>
        </w:rPr>
        <w:t>Born in Glasgow, Jamie MacDougall has sung with Scottish Opera, Opera Holland Park, English National Opera, and Opera North as well as with companies across Europe and Canada. He has also presented Grace Notes and Classics Unwrapped on BBC Radio Scotland as well as regular broadcasts for BBC Radio 3. He has performed as a soloist with pianists including Malcolm Martineau, Susan Tomes, Graham Johnson, Roger Vignoles, and Julius Drake. He has sung at the Edinburgh International Festival, Perth Festival Australia, Salzburg Festival, and Aldeburgh Festival. In 2017 he was artist-in-residence at the St Andrews Voices festival. His extensive discography of more than 40 releases covers Baroque and Classical music, as well as German, Scottish, and English song.</w:t>
      </w:r>
    </w:p>
    <w:p w14:paraId="39E3D469" w14:textId="73B142A0" w:rsidR="00F01B7A" w:rsidRDefault="005D654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line="360" w:lineRule="auto"/>
        <w:rPr>
          <w:rFonts w:ascii="Arial" w:eastAsia="Arial" w:hAnsi="Arial" w:cs="Arial"/>
          <w:b/>
          <w:bCs/>
          <w:kern w:val="1"/>
        </w:rPr>
      </w:pPr>
      <w:r>
        <w:rPr>
          <w:rFonts w:ascii="Arial" w:hAnsi="Arial"/>
          <w:b/>
          <w:bCs/>
          <w:kern w:val="1"/>
        </w:rPr>
        <w:t>Scottish Opera</w:t>
      </w:r>
    </w:p>
    <w:p w14:paraId="74588A65" w14:textId="77777777" w:rsidR="00F01B7A" w:rsidRDefault="005D6544">
      <w:pPr>
        <w:pStyle w:val="Body"/>
        <w:spacing w:before="100" w:after="220" w:line="360" w:lineRule="auto"/>
      </w:pPr>
      <w:r>
        <w:rPr>
          <w:lang w:val="en-US"/>
        </w:rPr>
        <w:t>Scottish Opera is Scotland</w:t>
      </w:r>
      <w:r>
        <w:t>’</w:t>
      </w:r>
      <w:r>
        <w:rPr>
          <w:lang w:val="en-US"/>
        </w:rPr>
        <w:t xml:space="preserve">s national opera company and the largest performing arts </w:t>
      </w:r>
      <w:proofErr w:type="spellStart"/>
      <w:r>
        <w:rPr>
          <w:lang w:val="en-US"/>
        </w:rPr>
        <w:t>organisation</w:t>
      </w:r>
      <w:proofErr w:type="spellEnd"/>
      <w:r>
        <w:rPr>
          <w:lang w:val="en-US"/>
        </w:rPr>
        <w:t xml:space="preserve"> in Scotland. The Company was founded in 1962 by Sir Alexander Gibson with the goal </w:t>
      </w:r>
      <w:r>
        <w:t>‘</w:t>
      </w:r>
      <w:r>
        <w:rPr>
          <w:lang w:val="en-US"/>
        </w:rPr>
        <w:t xml:space="preserve">to lay the treasures of opera at the feet of the people of </w:t>
      </w:r>
      <w:proofErr w:type="gramStart"/>
      <w:r>
        <w:rPr>
          <w:lang w:val="en-US"/>
        </w:rPr>
        <w:t>Scotland</w:t>
      </w:r>
      <w:r>
        <w:t>’</w:t>
      </w:r>
      <w:r>
        <w:rPr>
          <w:lang w:val="en-US"/>
        </w:rPr>
        <w:t>,</w:t>
      </w:r>
      <w:proofErr w:type="gramEnd"/>
      <w:r>
        <w:rPr>
          <w:lang w:val="en-US"/>
        </w:rPr>
        <w:t xml:space="preserve"> opening with performances of </w:t>
      </w:r>
      <w:r>
        <w:rPr>
          <w:i/>
          <w:iCs/>
        </w:rPr>
        <w:t>Madama Butterfly</w:t>
      </w:r>
      <w:r>
        <w:rPr>
          <w:lang w:val="en-US"/>
        </w:rPr>
        <w:t xml:space="preserve"> and </w:t>
      </w:r>
      <w:r>
        <w:rPr>
          <w:i/>
          <w:iCs/>
        </w:rPr>
        <w:t>Pell</w:t>
      </w:r>
      <w:proofErr w:type="spellStart"/>
      <w:r>
        <w:rPr>
          <w:i/>
          <w:iCs/>
          <w:lang w:val="fr-FR"/>
        </w:rPr>
        <w:t>éas</w:t>
      </w:r>
      <w:proofErr w:type="spellEnd"/>
      <w:r>
        <w:rPr>
          <w:i/>
          <w:iCs/>
          <w:lang w:val="fr-FR"/>
        </w:rPr>
        <w:t xml:space="preserve"> et Mé</w:t>
      </w:r>
      <w:r>
        <w:rPr>
          <w:i/>
          <w:iCs/>
          <w:lang w:val="sv-SE"/>
        </w:rPr>
        <w:t>lisande</w:t>
      </w:r>
      <w:r>
        <w:rPr>
          <w:lang w:val="en-US"/>
        </w:rPr>
        <w:t>. The 2022/23 season marked its 60th Anniversary.</w:t>
      </w:r>
    </w:p>
    <w:p w14:paraId="03C2451F" w14:textId="77777777" w:rsidR="00F01B7A" w:rsidRDefault="005D6544">
      <w:pPr>
        <w:pStyle w:val="Body"/>
        <w:spacing w:before="100" w:after="220" w:line="360" w:lineRule="auto"/>
      </w:pPr>
      <w:r>
        <w:rPr>
          <w:lang w:val="it-IT"/>
        </w:rPr>
        <w:t>Scottish Opera</w:t>
      </w:r>
      <w:r>
        <w:t>’</w:t>
      </w:r>
      <w:r>
        <w:rPr>
          <w:lang w:val="en-US"/>
        </w:rPr>
        <w:t xml:space="preserve">s performance repertoire ranges across five centuries, from the earliest operas to newly commissioned world premieres, balancing </w:t>
      </w:r>
      <w:proofErr w:type="spellStart"/>
      <w:r>
        <w:rPr>
          <w:lang w:val="en-US"/>
        </w:rPr>
        <w:t>favourites</w:t>
      </w:r>
      <w:proofErr w:type="spellEnd"/>
      <w:r>
        <w:rPr>
          <w:lang w:val="en-US"/>
        </w:rPr>
        <w:t xml:space="preserve"> with under-explored works. The Company collaborates with the world</w:t>
      </w:r>
      <w:r>
        <w:t>’</w:t>
      </w:r>
      <w:r>
        <w:rPr>
          <w:lang w:val="en-US"/>
        </w:rPr>
        <w:t>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vertAlign w:val="superscript"/>
          <w:lang w:val="en-US"/>
        </w:rPr>
        <w:t>th</w:t>
      </w:r>
      <w:r>
        <w:rPr>
          <w:lang w:val="en-US"/>
        </w:rPr>
        <w:t xml:space="preserve"> Anniversary Season included the UK fully staged premiere of Osvaldo </w:t>
      </w:r>
      <w:proofErr w:type="spellStart"/>
      <w:r>
        <w:rPr>
          <w:lang w:val="en-US"/>
        </w:rPr>
        <w:t>Golijov</w:t>
      </w:r>
      <w:proofErr w:type="spellEnd"/>
      <w:r>
        <w:t xml:space="preserve">’s </w:t>
      </w:r>
      <w:proofErr w:type="spellStart"/>
      <w:r>
        <w:rPr>
          <w:i/>
          <w:iCs/>
        </w:rPr>
        <w:t>Ainadamar</w:t>
      </w:r>
      <w:proofErr w:type="spellEnd"/>
      <w:r>
        <w:rPr>
          <w:lang w:val="en-US"/>
        </w:rPr>
        <w:t xml:space="preserve"> and the Company premiere of Puccini</w:t>
      </w:r>
      <w:r>
        <w:t xml:space="preserve">’s </w:t>
      </w:r>
      <w:r>
        <w:rPr>
          <w:i/>
          <w:iCs/>
          <w:lang w:val="it-IT"/>
        </w:rPr>
        <w:t>Il trittico</w:t>
      </w:r>
      <w:r>
        <w:t>.</w:t>
      </w:r>
    </w:p>
    <w:p w14:paraId="4EE276A0" w14:textId="77777777" w:rsidR="00F01B7A" w:rsidRDefault="005D6544">
      <w:pPr>
        <w:pStyle w:val="Body"/>
        <w:spacing w:before="100" w:after="220" w:line="360" w:lineRule="auto"/>
      </w:pPr>
      <w:r>
        <w:rPr>
          <w:lang w:val="en-US"/>
        </w:rPr>
        <w:t>The Company tours extensively across Scotland to ensure performances are within reach of as many of the country</w:t>
      </w:r>
      <w:r>
        <w:t>’</w:t>
      </w:r>
      <w:r>
        <w:rPr>
          <w:lang w:val="en-US"/>
        </w:rPr>
        <w:t xml:space="preserve">s dispersed population as possible. This is one of the most extensive touring </w:t>
      </w:r>
      <w:proofErr w:type="spellStart"/>
      <w:r>
        <w:rPr>
          <w:lang w:val="en-US"/>
        </w:rPr>
        <w:t>programmes</w:t>
      </w:r>
      <w:proofErr w:type="spellEnd"/>
      <w:r>
        <w:rPr>
          <w:lang w:val="en-US"/>
        </w:rPr>
        <w:t xml:space="preserve"> of any European opera company and a much-valued contribution to Scotland</w:t>
      </w:r>
      <w:r>
        <w:t>’</w:t>
      </w:r>
      <w:r>
        <w:rPr>
          <w:lang w:val="en-US"/>
        </w:rPr>
        <w:t>s cultural and artistic life, particularly in remote and island communities.</w:t>
      </w:r>
    </w:p>
    <w:p w14:paraId="60EDB316" w14:textId="77777777" w:rsidR="00F01B7A" w:rsidRDefault="005D6544">
      <w:pPr>
        <w:pStyle w:val="Body"/>
        <w:spacing w:before="100" w:after="220" w:line="360" w:lineRule="auto"/>
      </w:pPr>
      <w:r>
        <w:rPr>
          <w:lang w:val="en-US"/>
        </w:rPr>
        <w:t>The Company</w:t>
      </w:r>
      <w:r>
        <w:t>’</w:t>
      </w:r>
      <w:r>
        <w:rPr>
          <w:lang w:val="en-US"/>
        </w:rPr>
        <w:t xml:space="preserve">s Education &amp; Outreach </w:t>
      </w:r>
      <w:proofErr w:type="spellStart"/>
      <w:r>
        <w:rPr>
          <w:lang w:val="en-US"/>
        </w:rPr>
        <w:t>programme</w:t>
      </w:r>
      <w:proofErr w:type="spellEnd"/>
      <w:r>
        <w:rPr>
          <w:lang w:val="en-US"/>
        </w:rPr>
        <w:t xml:space="preserve">, the oldest in Europe, includes an annual in-person and digital Primary Schools Tour, bringing children the opportunity to perform their own specially commissioned </w:t>
      </w:r>
      <w:r>
        <w:rPr>
          <w:lang w:val="en-US"/>
        </w:rPr>
        <w:lastRenderedPageBreak/>
        <w:t xml:space="preserve">piece alongside professional singers. Around 120 schools and 9,000 pupils take part each year. Scottish Opera aims to be inclusive and affordable through availability of free and cheap tickets, as well as performances offering audio description and </w:t>
      </w:r>
      <w:proofErr w:type="gramStart"/>
      <w:r>
        <w:rPr>
          <w:lang w:val="en-US"/>
        </w:rPr>
        <w:t>specially-devised</w:t>
      </w:r>
      <w:proofErr w:type="gramEnd"/>
      <w:r>
        <w:rPr>
          <w:lang w:val="en-US"/>
        </w:rPr>
        <w:t xml:space="preserve"> shorter Access performances.</w:t>
      </w:r>
    </w:p>
    <w:p w14:paraId="19FC4077" w14:textId="77777777" w:rsidR="00F01B7A" w:rsidRDefault="005D6544">
      <w:pPr>
        <w:pStyle w:val="Body"/>
        <w:spacing w:before="100" w:after="100" w:line="360" w:lineRule="auto"/>
      </w:pPr>
      <w:r>
        <w:rPr>
          <w:lang w:val="en-US"/>
        </w:rPr>
        <w:t>Scottish Opera is committed to making opera for all, presenting opera at the highest possible standards in theatres across the country, outdoors on tour, and digital audiences around the world. The Company</w:t>
      </w:r>
      <w:r>
        <w:t>’</w:t>
      </w:r>
      <w:r>
        <w:rPr>
          <w:lang w:val="en-US"/>
        </w:rPr>
        <w:t xml:space="preserve">s 2021 production of </w:t>
      </w:r>
      <w:r>
        <w:rPr>
          <w:rStyle w:val="EmphasisA"/>
          <w:lang w:val="it-IT"/>
        </w:rPr>
        <w:t>The Gondoliers</w:t>
      </w:r>
      <w:r>
        <w:rPr>
          <w:lang w:val="en-US"/>
        </w:rPr>
        <w:t xml:space="preserve">, filmed live at Festival Theatre Edinburgh, is available on BBC </w:t>
      </w:r>
      <w:proofErr w:type="spellStart"/>
      <w:r>
        <w:rPr>
          <w:lang w:val="en-US"/>
        </w:rPr>
        <w:t>iPlayer</w:t>
      </w:r>
      <w:proofErr w:type="spellEnd"/>
      <w:r>
        <w:rPr>
          <w:lang w:val="en-US"/>
        </w:rPr>
        <w:t>. Scottish Opera</w:t>
      </w:r>
      <w:r>
        <w:t>’</w:t>
      </w:r>
      <w:r>
        <w:rPr>
          <w:lang w:val="en-US"/>
        </w:rPr>
        <w:t xml:space="preserve">s </w:t>
      </w:r>
      <w:proofErr w:type="gramStart"/>
      <w:r>
        <w:rPr>
          <w:lang w:val="en-US"/>
        </w:rPr>
        <w:t>On</w:t>
      </w:r>
      <w:proofErr w:type="gramEnd"/>
      <w:r>
        <w:rPr>
          <w:lang w:val="en-US"/>
        </w:rPr>
        <w:t xml:space="preserve"> Screen productions are available to watch at </w:t>
      </w:r>
      <w:hyperlink r:id="rId11" w:history="1">
        <w:r>
          <w:rPr>
            <w:rStyle w:val="Hyperlink1"/>
            <w:lang w:val="en-US"/>
          </w:rPr>
          <w:t>www.scottishopera.org.uk/what-s-on/opera-on-screen</w:t>
        </w:r>
      </w:hyperlink>
      <w:r>
        <w:rPr>
          <w:lang w:val="en-US"/>
        </w:rPr>
        <w:t>. The collection includes Donizetti</w:t>
      </w:r>
      <w:r>
        <w:t xml:space="preserve">’s </w:t>
      </w:r>
      <w:r>
        <w:rPr>
          <w:rStyle w:val="EmphasisA"/>
        </w:rPr>
        <w:t>L’</w:t>
      </w:r>
      <w:proofErr w:type="spellStart"/>
      <w:r>
        <w:rPr>
          <w:rStyle w:val="EmphasisA"/>
          <w:lang w:val="fr-FR"/>
        </w:rPr>
        <w:t>elisir</w:t>
      </w:r>
      <w:proofErr w:type="spellEnd"/>
      <w:r>
        <w:rPr>
          <w:rStyle w:val="EmphasisA"/>
          <w:lang w:val="fr-FR"/>
        </w:rPr>
        <w:t xml:space="preserve"> d</w:t>
      </w:r>
      <w:r>
        <w:rPr>
          <w:rStyle w:val="EmphasisA"/>
        </w:rPr>
        <w:t>’</w:t>
      </w:r>
      <w:r>
        <w:rPr>
          <w:rStyle w:val="EmphasisA"/>
          <w:lang w:val="it-IT"/>
        </w:rPr>
        <w:t>amore</w:t>
      </w:r>
      <w:r>
        <w:rPr>
          <w:lang w:val="fr-FR"/>
        </w:rPr>
        <w:t xml:space="preserve">, </w:t>
      </w:r>
      <w:proofErr w:type="spellStart"/>
      <w:r>
        <w:rPr>
          <w:lang w:val="fr-FR"/>
        </w:rPr>
        <w:t>Humperdinck</w:t>
      </w:r>
      <w:proofErr w:type="spellEnd"/>
      <w:r>
        <w:t xml:space="preserve">’s </w:t>
      </w:r>
      <w:r>
        <w:rPr>
          <w:rStyle w:val="EmphasisA"/>
          <w:lang w:val="en-US"/>
        </w:rPr>
        <w:t>Hansel and Gretel</w:t>
      </w:r>
      <w:r>
        <w:t xml:space="preserve">, Mozart’s </w:t>
      </w:r>
      <w:r>
        <w:rPr>
          <w:rStyle w:val="EmphasisA"/>
          <w:lang w:val="it-IT"/>
        </w:rPr>
        <w:t>Così fan tutte</w:t>
      </w:r>
      <w:r>
        <w:t xml:space="preserve">, Menotti’s </w:t>
      </w:r>
      <w:r>
        <w:rPr>
          <w:rStyle w:val="EmphasisA"/>
          <w:lang w:val="en-US"/>
        </w:rPr>
        <w:t>The Telephone</w:t>
      </w:r>
      <w:r>
        <w:t xml:space="preserve">, </w:t>
      </w:r>
      <w:r>
        <w:rPr>
          <w:rStyle w:val="EmphasisA"/>
          <w:lang w:val="en-US"/>
        </w:rPr>
        <w:t>The Diary of One Who Disappeared</w:t>
      </w:r>
      <w:r>
        <w:t xml:space="preserve">, </w:t>
      </w:r>
      <w:r>
        <w:rPr>
          <w:rStyle w:val="EmphasisA"/>
          <w:lang w:val="en-US"/>
        </w:rPr>
        <w:t>Mister MacNeep Has Lost His Sheep</w:t>
      </w:r>
      <w:r>
        <w:rPr>
          <w:lang w:val="en-US"/>
        </w:rPr>
        <w:t>, and Samuel Bordoli and Jenni Fagan</w:t>
      </w:r>
      <w:r>
        <w:t xml:space="preserve">’s </w:t>
      </w:r>
      <w:r>
        <w:rPr>
          <w:rStyle w:val="EmphasisA"/>
          <w:lang w:val="en-US"/>
        </w:rPr>
        <w:t>The Narcissistic Fish</w:t>
      </w:r>
      <w:r>
        <w:t>.</w:t>
      </w:r>
    </w:p>
    <w:p w14:paraId="7D41D72A" w14:textId="77777777" w:rsidR="00F01B7A" w:rsidRDefault="005D6544">
      <w:pPr>
        <w:pStyle w:val="Body"/>
        <w:spacing w:line="360" w:lineRule="auto"/>
      </w:pPr>
      <w:r>
        <w:rPr>
          <w:lang w:val="en-US"/>
        </w:rPr>
        <w:t xml:space="preserve">Renowned for their flexibility and craftsmanship, Scottish Opera productions are frequently presented by opera houses across the globe. Two of our 60th Anniversary productions were presented by Welsh National Opera: Osvaldo </w:t>
      </w:r>
      <w:proofErr w:type="spellStart"/>
      <w:r>
        <w:rPr>
          <w:lang w:val="en-US"/>
        </w:rPr>
        <w:t>Golijov</w:t>
      </w:r>
      <w:proofErr w:type="spellEnd"/>
      <w:r>
        <w:t>’s </w:t>
      </w:r>
      <w:r>
        <w:rPr>
          <w:rStyle w:val="EmphasisA"/>
        </w:rPr>
        <w:t>Ainadamar</w:t>
      </w:r>
      <w:r>
        <w:rPr>
          <w:lang w:val="en-US"/>
        </w:rPr>
        <w:t xml:space="preserve"> is in Cardiff, Llandudno, Bristol, Plymouth, Birmingham, Milton Keynes and Southampton from September to November 2023. Puccini</w:t>
      </w:r>
      <w:r>
        <w:t xml:space="preserve">’s </w:t>
      </w:r>
      <w:r>
        <w:rPr>
          <w:rStyle w:val="EmphasisA"/>
          <w:lang w:val="it-IT"/>
        </w:rPr>
        <w:t>Il trittico</w:t>
      </w:r>
      <w:r>
        <w:rPr>
          <w:lang w:val="en-US"/>
        </w:rPr>
        <w:t xml:space="preserve"> was presented in Cardiff in June 2024.</w:t>
      </w:r>
    </w:p>
    <w:p w14:paraId="61E86077" w14:textId="77777777" w:rsidR="00F01B7A" w:rsidRDefault="005D6544">
      <w:pPr>
        <w:pStyle w:val="Body"/>
        <w:spacing w:line="360" w:lineRule="auto"/>
      </w:pPr>
      <w:r>
        <w:rPr>
          <w:lang w:val="en-US"/>
        </w:rPr>
        <w:t>Following on from a run at the Opera Comique in Paris, Detroit Opera performed our 2019 production of Missy Mazzoli</w:t>
      </w:r>
      <w:r>
        <w:t xml:space="preserve">’s </w:t>
      </w:r>
      <w:r>
        <w:rPr>
          <w:rStyle w:val="EmphasisA"/>
          <w:lang w:val="en-US"/>
        </w:rPr>
        <w:t>Breaking the Waves</w:t>
      </w:r>
      <w:r>
        <w:rPr>
          <w:lang w:val="en-US"/>
        </w:rPr>
        <w:t xml:space="preserve"> in April 2024 (having just presented </w:t>
      </w:r>
      <w:r>
        <w:rPr>
          <w:rStyle w:val="EmphasisA"/>
        </w:rPr>
        <w:t xml:space="preserve">Ainadamar). </w:t>
      </w:r>
      <w:r>
        <w:rPr>
          <w:lang w:val="en-US"/>
        </w:rPr>
        <w:t>In addition, our 2014 production of Donizetti</w:t>
      </w:r>
      <w:r>
        <w:t xml:space="preserve">’s </w:t>
      </w:r>
      <w:r>
        <w:rPr>
          <w:rStyle w:val="EmphasisA"/>
          <w:lang w:val="it-IT"/>
        </w:rPr>
        <w:t>Don Pasquale</w:t>
      </w:r>
      <w:r>
        <w:rPr>
          <w:lang w:val="en-US"/>
        </w:rPr>
        <w:t xml:space="preserve"> was performed twice in Canada: at Vancouver Opera in February 2024, and at Canadian Opera Company in Toronto in April and May 2024.</w:t>
      </w:r>
    </w:p>
    <w:p w14:paraId="2AC998F6" w14:textId="77777777" w:rsidR="00F01B7A" w:rsidRDefault="005D6544">
      <w:pPr>
        <w:pStyle w:val="Body"/>
        <w:spacing w:line="360" w:lineRule="auto"/>
        <w:jc w:val="both"/>
        <w:rPr>
          <w:rStyle w:val="None"/>
        </w:rPr>
      </w:pPr>
      <w:r>
        <w:rPr>
          <w:rStyle w:val="None"/>
          <w:lang w:val="en-US"/>
        </w:rPr>
        <w:t>Scottish Opera is supported by the Scottish Government.</w:t>
      </w:r>
    </w:p>
    <w:p w14:paraId="12FDE625" w14:textId="77777777" w:rsidR="00F01B7A" w:rsidRDefault="005D6544">
      <w:pPr>
        <w:pStyle w:val="NormalWeb"/>
        <w:spacing w:line="360" w:lineRule="auto"/>
      </w:pPr>
      <w:r>
        <w:rPr>
          <w:rStyle w:val="None"/>
          <w:rFonts w:ascii="Arial" w:eastAsia="Arial" w:hAnsi="Arial" w:cs="Arial"/>
          <w:noProof/>
          <w:sz w:val="20"/>
          <w:szCs w:val="20"/>
        </w:rPr>
        <w:drawing>
          <wp:inline distT="0" distB="0" distL="0" distR="0" wp14:anchorId="62AD6C0E" wp14:editId="32174F38">
            <wp:extent cx="2743200" cy="466725"/>
            <wp:effectExtent l="0" t="0" r="0" b="0"/>
            <wp:docPr id="1073741826" name="officeArt object" descr="http://sentpressrelease.com/pressrelease/image/111220/TmV3IFNjb3R0aXNoIEdvdmVybm1lbnQgTG9nby5wbmc="/>
            <wp:cNvGraphicFramePr/>
            <a:graphic xmlns:a="http://schemas.openxmlformats.org/drawingml/2006/main">
              <a:graphicData uri="http://schemas.openxmlformats.org/drawingml/2006/picture">
                <pic:pic xmlns:pic="http://schemas.openxmlformats.org/drawingml/2006/picture">
                  <pic:nvPicPr>
                    <pic:cNvPr id="1073741826" name="http://sentpressrelease.com/pressrelease/image/111220/TmV3IFNjb3R0aXNoIEdvdmVybm1lbnQgTG9nby5wbmc=" descr="http://sentpressrelease.com/pressrelease/image/111220/TmV3IFNjb3R0aXNoIEdvdmVybm1lbnQgTG9nby5wbmc="/>
                    <pic:cNvPicPr>
                      <a:picLocks noChangeAspect="1"/>
                    </pic:cNvPicPr>
                  </pic:nvPicPr>
                  <pic:blipFill>
                    <a:blip r:embed="rId12"/>
                    <a:stretch>
                      <a:fillRect/>
                    </a:stretch>
                  </pic:blipFill>
                  <pic:spPr>
                    <a:xfrm>
                      <a:off x="0" y="0"/>
                      <a:ext cx="2743200" cy="466725"/>
                    </a:xfrm>
                    <a:prstGeom prst="rect">
                      <a:avLst/>
                    </a:prstGeom>
                    <a:ln w="12700" cap="flat">
                      <a:noFill/>
                      <a:miter lim="400000"/>
                    </a:ln>
                    <a:effectLst/>
                  </pic:spPr>
                </pic:pic>
              </a:graphicData>
            </a:graphic>
          </wp:inline>
        </w:drawing>
      </w:r>
    </w:p>
    <w:p w14:paraId="3172C593" w14:textId="77777777" w:rsidR="00F01B7A" w:rsidRDefault="005D6544">
      <w:pPr>
        <w:pStyle w:val="Body"/>
        <w:pBdr>
          <w:top w:val="single" w:sz="4" w:space="0" w:color="000000"/>
          <w:left w:val="single" w:sz="4" w:space="0" w:color="000000"/>
          <w:bottom w:val="single" w:sz="4" w:space="0" w:color="000000"/>
          <w:right w:val="single" w:sz="4" w:space="0" w:color="000000"/>
        </w:pBdr>
        <w:spacing w:line="360" w:lineRule="auto"/>
        <w:rPr>
          <w:rStyle w:val="None"/>
          <w:b/>
          <w:bCs/>
          <w:sz w:val="20"/>
          <w:szCs w:val="20"/>
        </w:rPr>
      </w:pPr>
      <w:r>
        <w:rPr>
          <w:rStyle w:val="None"/>
          <w:b/>
          <w:bCs/>
          <w:sz w:val="20"/>
          <w:szCs w:val="20"/>
          <w:lang w:val="en-US"/>
        </w:rPr>
        <w:t>For additional press details please contact:</w:t>
      </w:r>
    </w:p>
    <w:p w14:paraId="1B1271B8" w14:textId="77777777" w:rsidR="00F01B7A" w:rsidRDefault="005D6544">
      <w:pPr>
        <w:pStyle w:val="Body"/>
        <w:pBdr>
          <w:top w:val="single" w:sz="4" w:space="0" w:color="000000"/>
          <w:left w:val="single" w:sz="4" w:space="0" w:color="000000"/>
          <w:bottom w:val="single" w:sz="4" w:space="0" w:color="000000"/>
          <w:right w:val="single" w:sz="4" w:space="0" w:color="000000"/>
        </w:pBdr>
        <w:spacing w:line="360" w:lineRule="auto"/>
        <w:rPr>
          <w:rStyle w:val="Hyperlink2"/>
        </w:rPr>
      </w:pPr>
      <w:r>
        <w:rPr>
          <w:rStyle w:val="None"/>
          <w:sz w:val="20"/>
          <w:szCs w:val="20"/>
          <w:lang w:val="en-US"/>
        </w:rPr>
        <w:t xml:space="preserve">Emily Henderson, Press Manager, 0141 242 0511, </w:t>
      </w:r>
      <w:hyperlink r:id="rId13" w:history="1">
        <w:r>
          <w:rPr>
            <w:rStyle w:val="Hyperlink2"/>
          </w:rPr>
          <w:t>emily.henderson@scottishopera.org.uk</w:t>
        </w:r>
      </w:hyperlink>
    </w:p>
    <w:p w14:paraId="2DA1671A" w14:textId="77777777" w:rsidR="00F01B7A" w:rsidRDefault="00F01B7A">
      <w:pPr>
        <w:pStyle w:val="Body"/>
      </w:pPr>
    </w:p>
    <w:p w14:paraId="23FD2052" w14:textId="77777777" w:rsidR="00F01B7A" w:rsidRDefault="00F01B7A">
      <w:pPr>
        <w:pStyle w:val="Body"/>
      </w:pPr>
    </w:p>
    <w:sectPr w:rsidR="00F01B7A">
      <w:headerReference w:type="default" r:id="rId14"/>
      <w:footerReference w:type="default" r:id="rId15"/>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AFF6" w14:textId="77777777" w:rsidR="005D6544" w:rsidRDefault="005D6544">
      <w:r>
        <w:separator/>
      </w:r>
    </w:p>
  </w:endnote>
  <w:endnote w:type="continuationSeparator" w:id="0">
    <w:p w14:paraId="06032258" w14:textId="77777777" w:rsidR="005D6544" w:rsidRDefault="005D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CE33" w14:textId="77777777" w:rsidR="00F01B7A" w:rsidRDefault="00F01B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A4D6" w14:textId="77777777" w:rsidR="005D6544" w:rsidRDefault="005D6544">
      <w:r>
        <w:separator/>
      </w:r>
    </w:p>
  </w:footnote>
  <w:footnote w:type="continuationSeparator" w:id="0">
    <w:p w14:paraId="0E0D913A" w14:textId="77777777" w:rsidR="005D6544" w:rsidRDefault="005D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5AB1" w14:textId="77777777" w:rsidR="00F01B7A" w:rsidRDefault="00F01B7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7A"/>
    <w:rsid w:val="0015686C"/>
    <w:rsid w:val="00172708"/>
    <w:rsid w:val="002F1E09"/>
    <w:rsid w:val="003A30E3"/>
    <w:rsid w:val="00400777"/>
    <w:rsid w:val="004D1843"/>
    <w:rsid w:val="005D6544"/>
    <w:rsid w:val="006B6BBE"/>
    <w:rsid w:val="008D3AE5"/>
    <w:rsid w:val="00A47939"/>
    <w:rsid w:val="00A8315E"/>
    <w:rsid w:val="00B75701"/>
    <w:rsid w:val="00EC250F"/>
    <w:rsid w:val="00ED000B"/>
    <w:rsid w:val="00F01B7A"/>
    <w:rsid w:val="00F317E6"/>
    <w:rsid w:val="00FA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0210"/>
  <w15:docId w15:val="{04BEFBBA-8D65-498D-B8F3-2E3B439C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5">
    <w:name w:val="heading 5"/>
    <w:next w:val="Body"/>
    <w:uiPriority w:val="9"/>
    <w:unhideWhenUsed/>
    <w:qFormat/>
    <w:pPr>
      <w:keepNext/>
      <w:outlineLvl w:val="4"/>
    </w:pPr>
    <w:rPr>
      <w:rFonts w:ascii="Arial" w:hAnsi="Arial" w:cs="Arial Unicode MS"/>
      <w:b/>
      <w:bC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Arial" w:hAnsi="Arial" w:cs="Arial Unicode MS"/>
      <w:color w:val="000000"/>
      <w:sz w:val="22"/>
      <w:szCs w:val="22"/>
      <w:u w:color="000000"/>
    </w:rPr>
  </w:style>
  <w:style w:type="character" w:styleId="Strong">
    <w:name w:val="Strong"/>
    <w:rPr>
      <w:rFonts w:ascii="Arial" w:hAnsi="Arial"/>
      <w:b/>
      <w:bCs/>
      <w:lang w:val="de-DE"/>
    </w:rPr>
  </w:style>
  <w:style w:type="character" w:customStyle="1" w:styleId="EmphasisA">
    <w:name w:val="Emphasis A"/>
    <w:rPr>
      <w:rFonts w:ascii="Arial" w:hAnsi="Arial"/>
      <w:i/>
      <w:iCs/>
      <w:lang w:val="da-DK"/>
    </w:rPr>
  </w:style>
  <w:style w:type="character" w:customStyle="1" w:styleId="Hyperlink0">
    <w:name w:val="Hyperlink.0"/>
    <w:basedOn w:val="Hyperlink"/>
    <w:rPr>
      <w:color w:val="000000"/>
      <w:u w:val="single" w:color="000000"/>
    </w:rPr>
  </w:style>
  <w:style w:type="paragraph" w:customStyle="1" w:styleId="Default">
    <w:name w:val="Default"/>
    <w:rPr>
      <w:rFonts w:ascii="Helvetica" w:hAnsi="Helvetica" w:cs="Arial Unicode MS"/>
      <w:color w:val="000000"/>
      <w:sz w:val="22"/>
      <w:szCs w:val="22"/>
      <w:u w:color="000000"/>
      <w:lang w:val="en-US"/>
    </w:rPr>
  </w:style>
  <w:style w:type="character" w:customStyle="1" w:styleId="None">
    <w:name w:val="None"/>
  </w:style>
  <w:style w:type="character" w:customStyle="1" w:styleId="Hyperlink1">
    <w:name w:val="Hyperlink.1"/>
    <w:basedOn w:val="None"/>
    <w:rPr>
      <w:color w:val="0000FF"/>
      <w:u w:val="single" w:color="0000FF"/>
    </w:r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2">
    <w:name w:val="Hyperlink.2"/>
    <w:basedOn w:val="Hyperlink0"/>
    <w:rPr>
      <w:rFonts w:ascii="Arial" w:eastAsia="Arial" w:hAnsi="Arial" w:cs="Arial"/>
      <w:b/>
      <w:bCs/>
      <w:color w:val="000000"/>
      <w:sz w:val="20"/>
      <w:szCs w:val="2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4765">
      <w:bodyDiv w:val="1"/>
      <w:marLeft w:val="0"/>
      <w:marRight w:val="0"/>
      <w:marTop w:val="0"/>
      <w:marBottom w:val="0"/>
      <w:divBdr>
        <w:top w:val="none" w:sz="0" w:space="0" w:color="auto"/>
        <w:left w:val="none" w:sz="0" w:space="0" w:color="auto"/>
        <w:bottom w:val="none" w:sz="0" w:space="0" w:color="auto"/>
        <w:right w:val="none" w:sz="0" w:space="0" w:color="auto"/>
      </w:divBdr>
    </w:div>
    <w:div w:id="844827631">
      <w:bodyDiv w:val="1"/>
      <w:marLeft w:val="0"/>
      <w:marRight w:val="0"/>
      <w:marTop w:val="0"/>
      <w:marBottom w:val="0"/>
      <w:divBdr>
        <w:top w:val="none" w:sz="0" w:space="0" w:color="auto"/>
        <w:left w:val="none" w:sz="0" w:space="0" w:color="auto"/>
        <w:bottom w:val="none" w:sz="0" w:space="0" w:color="auto"/>
        <w:right w:val="none" w:sz="0" w:space="0" w:color="auto"/>
      </w:divBdr>
    </w:div>
    <w:div w:id="1799762541">
      <w:bodyDiv w:val="1"/>
      <w:marLeft w:val="0"/>
      <w:marRight w:val="0"/>
      <w:marTop w:val="0"/>
      <w:marBottom w:val="0"/>
      <w:divBdr>
        <w:top w:val="none" w:sz="0" w:space="0" w:color="auto"/>
        <w:left w:val="none" w:sz="0" w:space="0" w:color="auto"/>
        <w:bottom w:val="none" w:sz="0" w:space="0" w:color="auto"/>
        <w:right w:val="none" w:sz="0" w:space="0" w:color="auto"/>
      </w:divBdr>
    </w:div>
    <w:div w:id="191222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xtonoperahouse.org.uk/boxoffice/ticket/1470191" TargetMode="External"/><Relationship Id="rId13"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hyperlink" Target="https://www.hoxtonhall.co.u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cottishopera.org.uk/what-s-on/opera-on-scre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cottishopera.org.uk" TargetMode="External"/><Relationship Id="rId4" Type="http://schemas.openxmlformats.org/officeDocument/2006/relationships/footnotes" Target="footnotes.xml"/><Relationship Id="rId9" Type="http://schemas.openxmlformats.org/officeDocument/2006/relationships/hyperlink" Target="https://www.portobellotownhal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Henderson</cp:lastModifiedBy>
  <cp:revision>9</cp:revision>
  <dcterms:created xsi:type="dcterms:W3CDTF">2025-06-02T10:02:00Z</dcterms:created>
  <dcterms:modified xsi:type="dcterms:W3CDTF">2025-06-04T10:13:00Z</dcterms:modified>
</cp:coreProperties>
</file>